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380C" w:rsidRDefault="008A1B38" w:rsidP="008A1B38">
      <w:pPr>
        <w:tabs>
          <w:tab w:val="left" w:pos="990"/>
        </w:tabs>
        <w:ind w:left="1080" w:right="70" w:hanging="1080"/>
        <w:jc w:val="right"/>
        <w:outlineLvl w:val="1"/>
        <w:rPr>
          <w:rFonts w:ascii="Arial" w:eastAsia="Calibri" w:hAnsi="Arial" w:cs="Arial"/>
          <w:b/>
        </w:rPr>
      </w:pPr>
      <w:r>
        <w:rPr>
          <w:rFonts w:ascii="Arial" w:eastAsia="Calibri" w:hAnsi="Arial" w:cs="Arial"/>
          <w:b/>
        </w:rPr>
        <w:t>PREDLOG</w:t>
      </w:r>
    </w:p>
    <w:p w:rsidR="007D380C" w:rsidRDefault="007D380C">
      <w:pPr>
        <w:tabs>
          <w:tab w:val="left" w:pos="990"/>
        </w:tabs>
        <w:ind w:left="1080" w:right="70" w:hanging="1080"/>
        <w:jc w:val="both"/>
        <w:outlineLvl w:val="1"/>
        <w:rPr>
          <w:rFonts w:ascii="Arial" w:eastAsia="Calibri" w:hAnsi="Arial" w:cs="Arial"/>
        </w:rPr>
      </w:pPr>
    </w:p>
    <w:p w:rsidR="007D380C" w:rsidRDefault="007D380C">
      <w:pPr>
        <w:rPr>
          <w:rFonts w:ascii="Arial" w:eastAsia="Calibri" w:hAnsi="Arial" w:cs="Arial"/>
          <w:sz w:val="22"/>
          <w:szCs w:val="22"/>
        </w:rPr>
      </w:pPr>
    </w:p>
    <w:p w:rsidR="00147EE6" w:rsidRDefault="00147EE6" w:rsidP="00147EE6">
      <w:pPr>
        <w:jc w:val="both"/>
        <w:rPr>
          <w:rFonts w:ascii="Arial" w:eastAsia="Calibri" w:hAnsi="Arial" w:cs="Arial"/>
          <w:color w:val="000000"/>
          <w:sz w:val="22"/>
          <w:szCs w:val="22"/>
        </w:rPr>
      </w:pPr>
      <w:r>
        <w:rPr>
          <w:rFonts w:ascii="Arial" w:eastAsia="Calibri" w:hAnsi="Arial" w:cs="Arial"/>
          <w:color w:val="000000"/>
          <w:sz w:val="22"/>
          <w:szCs w:val="22"/>
        </w:rPr>
        <w:t xml:space="preserve">Na osnovu člana </w:t>
      </w:r>
      <w:r w:rsidRPr="00377B1D">
        <w:rPr>
          <w:rFonts w:ascii="Arial" w:eastAsia="Calibri" w:hAnsi="Arial" w:cs="Arial"/>
          <w:color w:val="000000"/>
          <w:sz w:val="22"/>
          <w:szCs w:val="22"/>
        </w:rPr>
        <w:t>1 stav 1</w:t>
      </w:r>
      <w:r>
        <w:rPr>
          <w:rFonts w:ascii="Arial" w:eastAsia="Calibri" w:hAnsi="Arial" w:cs="Arial"/>
          <w:color w:val="000000"/>
          <w:sz w:val="22"/>
          <w:szCs w:val="22"/>
        </w:rPr>
        <w:t>, člana 2,</w:t>
      </w:r>
      <w:r w:rsidR="000C6CC9">
        <w:rPr>
          <w:rFonts w:ascii="Arial" w:eastAsia="Calibri" w:hAnsi="Arial" w:cs="Arial"/>
          <w:color w:val="000000"/>
          <w:sz w:val="22"/>
          <w:szCs w:val="22"/>
        </w:rPr>
        <w:t xml:space="preserve"> člana 2a,</w:t>
      </w:r>
      <w:r>
        <w:rPr>
          <w:rFonts w:ascii="Arial" w:eastAsia="Calibri" w:hAnsi="Arial" w:cs="Arial"/>
          <w:color w:val="000000"/>
          <w:sz w:val="22"/>
          <w:szCs w:val="22"/>
        </w:rPr>
        <w:t xml:space="preserve"> člana 4a</w:t>
      </w:r>
      <w:r w:rsidRPr="00377B1D">
        <w:rPr>
          <w:rFonts w:ascii="Arial" w:eastAsia="Calibri" w:hAnsi="Arial" w:cs="Arial"/>
          <w:color w:val="000000"/>
          <w:sz w:val="22"/>
          <w:szCs w:val="22"/>
        </w:rPr>
        <w:t xml:space="preserve"> </w:t>
      </w:r>
      <w:r w:rsidR="000C6CC9">
        <w:rPr>
          <w:rFonts w:ascii="Arial" w:eastAsia="Calibri" w:hAnsi="Arial" w:cs="Arial"/>
          <w:color w:val="000000"/>
          <w:sz w:val="22"/>
          <w:szCs w:val="22"/>
        </w:rPr>
        <w:t xml:space="preserve">i člana 7 stav 1 </w:t>
      </w:r>
      <w:r>
        <w:rPr>
          <w:rFonts w:ascii="Arial" w:eastAsia="Calibri" w:hAnsi="Arial" w:cs="Arial"/>
          <w:color w:val="000000"/>
          <w:sz w:val="22"/>
          <w:szCs w:val="22"/>
        </w:rPr>
        <w:t>Zakona o eksproprijaciji („Službeni list RCG“, br. 55/00, 12/02 i 28/06 i „Službeni list CG“, br. 21/08, 30/17, 75/18 i 33/24 ), člana 28 stav 1 tačka 5, člana 38 stav 1 tačka 2 Zakona o lokalnoj samoupravi („Službeni list CG“ br. 02/28, 34/19, 38/20, 50/22, 84/22) ,člana 18 stav 1 tačka 5 i člana 37 stav 1 tačka 2 Statuta opštine Kolašin („Službeni list CG-opštinski propisi br.24/19) Skupština opštine Kolašin, na sjednici odžanoj dana________.2025. godine, donijela je-</w:t>
      </w:r>
    </w:p>
    <w:p w:rsidR="008A1B38" w:rsidRDefault="008A1B38">
      <w:pPr>
        <w:jc w:val="both"/>
        <w:rPr>
          <w:rFonts w:ascii="Arial" w:eastAsia="Calibri" w:hAnsi="Arial" w:cs="Arial"/>
          <w:color w:val="000000"/>
          <w:sz w:val="22"/>
          <w:szCs w:val="22"/>
        </w:rPr>
      </w:pPr>
    </w:p>
    <w:p w:rsidR="008A1B38" w:rsidRDefault="008A1B38">
      <w:pPr>
        <w:jc w:val="both"/>
        <w:rPr>
          <w:rFonts w:ascii="Arial" w:eastAsia="Calibri" w:hAnsi="Arial" w:cs="Arial"/>
          <w:color w:val="000000"/>
          <w:sz w:val="22"/>
          <w:szCs w:val="22"/>
        </w:rPr>
      </w:pPr>
    </w:p>
    <w:p w:rsidR="008A1B38" w:rsidRDefault="008A1B38" w:rsidP="008A1B38">
      <w:pPr>
        <w:jc w:val="center"/>
        <w:rPr>
          <w:rFonts w:ascii="Arial" w:eastAsia="Calibri" w:hAnsi="Arial" w:cs="Arial"/>
          <w:b/>
          <w:color w:val="000000"/>
          <w:sz w:val="22"/>
          <w:szCs w:val="22"/>
        </w:rPr>
      </w:pPr>
      <w:r w:rsidRPr="008A1B38">
        <w:rPr>
          <w:rFonts w:ascii="Arial" w:eastAsia="Calibri" w:hAnsi="Arial" w:cs="Arial"/>
          <w:b/>
          <w:color w:val="000000"/>
          <w:sz w:val="22"/>
          <w:szCs w:val="22"/>
        </w:rPr>
        <w:t>ODLUKU</w:t>
      </w:r>
    </w:p>
    <w:p w:rsidR="008A1B38" w:rsidRDefault="008A1B38" w:rsidP="008A1B38">
      <w:pPr>
        <w:jc w:val="center"/>
        <w:rPr>
          <w:rFonts w:ascii="Arial" w:eastAsia="Calibri" w:hAnsi="Arial" w:cs="Arial"/>
          <w:b/>
          <w:color w:val="000000"/>
          <w:sz w:val="22"/>
          <w:szCs w:val="22"/>
        </w:rPr>
      </w:pPr>
    </w:p>
    <w:p w:rsidR="008A1B38" w:rsidRPr="003062E1" w:rsidRDefault="008A1B38" w:rsidP="008A1B38">
      <w:pPr>
        <w:jc w:val="center"/>
        <w:rPr>
          <w:rFonts w:ascii="Arial" w:eastAsia="Calibri" w:hAnsi="Arial" w:cs="Arial"/>
          <w:b/>
          <w:color w:val="000000"/>
          <w:sz w:val="22"/>
          <w:szCs w:val="22"/>
        </w:rPr>
      </w:pPr>
      <w:r w:rsidRPr="003062E1">
        <w:rPr>
          <w:rFonts w:ascii="Arial" w:eastAsia="Calibri" w:hAnsi="Arial" w:cs="Arial"/>
          <w:b/>
          <w:color w:val="000000"/>
          <w:sz w:val="22"/>
          <w:szCs w:val="22"/>
        </w:rPr>
        <w:t xml:space="preserve">O UTVRĐIVANJU JAVNOG INTERESA ZA EKSPROPRIJACIJU NEPOKRETNOSTI </w:t>
      </w:r>
    </w:p>
    <w:p w:rsidR="003062E1" w:rsidRDefault="008A1B38" w:rsidP="008A1B38">
      <w:pPr>
        <w:jc w:val="center"/>
        <w:rPr>
          <w:rFonts w:ascii="Arial" w:hAnsi="Arial" w:cs="Arial"/>
          <w:b/>
          <w:sz w:val="22"/>
          <w:szCs w:val="22"/>
        </w:rPr>
      </w:pPr>
      <w:r w:rsidRPr="003062E1">
        <w:rPr>
          <w:rFonts w:ascii="Arial" w:eastAsia="Calibri" w:hAnsi="Arial" w:cs="Arial"/>
          <w:b/>
          <w:color w:val="000000"/>
          <w:sz w:val="22"/>
          <w:szCs w:val="22"/>
        </w:rPr>
        <w:t xml:space="preserve">ZA POTREBE </w:t>
      </w:r>
      <w:r w:rsidR="0031550D" w:rsidRPr="003062E1">
        <w:rPr>
          <w:rFonts w:ascii="Arial" w:eastAsia="Calibri" w:hAnsi="Arial" w:cs="Arial"/>
          <w:b/>
          <w:color w:val="000000"/>
          <w:sz w:val="22"/>
          <w:szCs w:val="22"/>
        </w:rPr>
        <w:t xml:space="preserve">REKONSTRUKCIJE </w:t>
      </w:r>
      <w:r w:rsidRPr="003062E1">
        <w:rPr>
          <w:rFonts w:ascii="Arial" w:eastAsia="Calibri" w:hAnsi="Arial" w:cs="Arial"/>
          <w:b/>
          <w:color w:val="000000"/>
          <w:sz w:val="22"/>
          <w:szCs w:val="22"/>
        </w:rPr>
        <w:t xml:space="preserve"> </w:t>
      </w:r>
      <w:r w:rsidR="0031550D" w:rsidRPr="003062E1">
        <w:rPr>
          <w:rFonts w:ascii="Arial" w:hAnsi="Arial" w:cs="Arial"/>
          <w:b/>
          <w:sz w:val="22"/>
          <w:szCs w:val="22"/>
        </w:rPr>
        <w:t xml:space="preserve">regionalnog puta - Ulica broj 1 u dužini L=1098m </w:t>
      </w:r>
    </w:p>
    <w:p w:rsidR="008A1B38" w:rsidRPr="003062E1" w:rsidRDefault="003062E1" w:rsidP="008A1B38">
      <w:pPr>
        <w:jc w:val="center"/>
        <w:rPr>
          <w:rFonts w:ascii="Arial" w:eastAsia="Calibri" w:hAnsi="Arial" w:cs="Arial"/>
          <w:b/>
          <w:color w:val="000000"/>
          <w:sz w:val="22"/>
          <w:szCs w:val="22"/>
        </w:rPr>
      </w:pPr>
      <w:r>
        <w:rPr>
          <w:rFonts w:ascii="Arial" w:hAnsi="Arial" w:cs="Arial"/>
          <w:b/>
          <w:sz w:val="22"/>
          <w:szCs w:val="22"/>
        </w:rPr>
        <w:t>(</w:t>
      </w:r>
      <w:r w:rsidR="0031550D" w:rsidRPr="003062E1">
        <w:rPr>
          <w:rFonts w:ascii="Arial" w:hAnsi="Arial" w:cs="Arial"/>
          <w:b/>
          <w:sz w:val="22"/>
          <w:szCs w:val="22"/>
        </w:rPr>
        <w:t>od mosta na Paž</w:t>
      </w:r>
      <w:r>
        <w:rPr>
          <w:rFonts w:ascii="Arial" w:hAnsi="Arial" w:cs="Arial"/>
          <w:b/>
          <w:sz w:val="22"/>
          <w:szCs w:val="22"/>
        </w:rPr>
        <w:t>anjskom potoku do mosta na Tari</w:t>
      </w:r>
      <w:r w:rsidR="0031550D" w:rsidRPr="003062E1">
        <w:rPr>
          <w:rFonts w:ascii="Arial" w:hAnsi="Arial" w:cs="Arial"/>
          <w:b/>
          <w:sz w:val="22"/>
          <w:szCs w:val="22"/>
        </w:rPr>
        <w:t>) u okviru DUP-a „Sportska zona“</w:t>
      </w:r>
    </w:p>
    <w:p w:rsidR="008A1B38" w:rsidRDefault="008A1B38">
      <w:pPr>
        <w:jc w:val="both"/>
        <w:rPr>
          <w:rFonts w:ascii="Arial" w:eastAsia="Calibri" w:hAnsi="Arial" w:cs="Arial"/>
          <w:color w:val="000000"/>
          <w:sz w:val="22"/>
          <w:szCs w:val="22"/>
        </w:rPr>
      </w:pPr>
    </w:p>
    <w:p w:rsidR="008A1B38" w:rsidRDefault="008A1B38">
      <w:pPr>
        <w:jc w:val="both"/>
        <w:rPr>
          <w:rFonts w:ascii="Arial" w:eastAsia="Calibri" w:hAnsi="Arial" w:cs="Arial"/>
          <w:color w:val="000000"/>
          <w:sz w:val="22"/>
          <w:szCs w:val="22"/>
        </w:rPr>
      </w:pPr>
    </w:p>
    <w:p w:rsidR="007D380C" w:rsidRPr="008A1B38" w:rsidRDefault="008A1B38" w:rsidP="008A1B38">
      <w:pPr>
        <w:jc w:val="center"/>
        <w:rPr>
          <w:rFonts w:ascii="Arial" w:eastAsia="Calibri" w:hAnsi="Arial" w:cs="Arial"/>
          <w:b/>
          <w:color w:val="000000"/>
          <w:sz w:val="22"/>
          <w:szCs w:val="22"/>
        </w:rPr>
      </w:pPr>
      <w:r>
        <w:rPr>
          <w:rFonts w:ascii="Arial" w:eastAsia="Calibri" w:hAnsi="Arial" w:cs="Arial"/>
          <w:b/>
          <w:color w:val="000000"/>
          <w:sz w:val="22"/>
          <w:szCs w:val="22"/>
        </w:rPr>
        <w:t>Član 1</w:t>
      </w:r>
    </w:p>
    <w:p w:rsidR="007D380C" w:rsidRDefault="007D380C">
      <w:pPr>
        <w:jc w:val="both"/>
        <w:rPr>
          <w:rFonts w:ascii="Arial" w:eastAsia="Calibri" w:hAnsi="Arial" w:cs="Arial"/>
          <w:color w:val="000000"/>
          <w:sz w:val="22"/>
          <w:szCs w:val="22"/>
        </w:rPr>
      </w:pPr>
    </w:p>
    <w:p w:rsidR="007D380C" w:rsidRDefault="00D93A36">
      <w:pPr>
        <w:jc w:val="both"/>
        <w:rPr>
          <w:rFonts w:ascii="Arial" w:eastAsia="Calibri" w:hAnsi="Arial" w:cs="Arial"/>
          <w:color w:val="000000"/>
          <w:sz w:val="22"/>
          <w:szCs w:val="22"/>
        </w:rPr>
      </w:pPr>
      <w:r>
        <w:rPr>
          <w:rFonts w:ascii="Arial" w:eastAsia="Calibri" w:hAnsi="Arial" w:cs="Arial"/>
          <w:color w:val="000000"/>
          <w:sz w:val="22"/>
          <w:szCs w:val="22"/>
        </w:rPr>
        <w:t>U</w:t>
      </w:r>
      <w:r w:rsidR="008A1B38">
        <w:rPr>
          <w:rFonts w:ascii="Arial" w:eastAsia="Calibri" w:hAnsi="Arial" w:cs="Arial"/>
          <w:color w:val="000000"/>
          <w:sz w:val="22"/>
          <w:szCs w:val="22"/>
        </w:rPr>
        <w:t>tvrđuje se javni interes za eksproprijaciju nepokretnosti u o</w:t>
      </w:r>
      <w:r>
        <w:rPr>
          <w:rFonts w:ascii="Arial" w:eastAsia="Calibri" w:hAnsi="Arial" w:cs="Arial"/>
          <w:color w:val="000000"/>
          <w:sz w:val="22"/>
          <w:szCs w:val="22"/>
        </w:rPr>
        <w:t>pštin</w:t>
      </w:r>
      <w:r w:rsidR="008A1B38">
        <w:rPr>
          <w:rFonts w:ascii="Arial" w:eastAsia="Calibri" w:hAnsi="Arial" w:cs="Arial"/>
          <w:color w:val="000000"/>
          <w:sz w:val="22"/>
          <w:szCs w:val="22"/>
        </w:rPr>
        <w:t>i</w:t>
      </w:r>
      <w:r>
        <w:rPr>
          <w:rFonts w:ascii="Arial" w:eastAsia="Calibri" w:hAnsi="Arial" w:cs="Arial"/>
          <w:color w:val="000000"/>
          <w:sz w:val="22"/>
          <w:szCs w:val="22"/>
        </w:rPr>
        <w:t xml:space="preserve"> </w:t>
      </w:r>
      <w:r w:rsidRPr="00DE1B8D">
        <w:rPr>
          <w:rFonts w:ascii="Arial" w:eastAsia="Calibri" w:hAnsi="Arial" w:cs="Arial"/>
          <w:color w:val="000000"/>
          <w:sz w:val="22"/>
          <w:szCs w:val="22"/>
        </w:rPr>
        <w:t>Kolašin</w:t>
      </w:r>
      <w:r w:rsidR="00F64D43" w:rsidRPr="00DE1B8D">
        <w:rPr>
          <w:rFonts w:ascii="Arial" w:eastAsia="Calibri" w:hAnsi="Arial" w:cs="Arial"/>
          <w:color w:val="000000"/>
          <w:sz w:val="22"/>
          <w:szCs w:val="22"/>
        </w:rPr>
        <w:t xml:space="preserve"> </w:t>
      </w:r>
      <w:r w:rsidR="00DE1B8D" w:rsidRPr="00DE1B8D">
        <w:rPr>
          <w:rFonts w:ascii="Arial" w:eastAsia="Calibri" w:hAnsi="Arial" w:cs="Arial"/>
          <w:color w:val="000000"/>
          <w:sz w:val="22"/>
          <w:szCs w:val="22"/>
        </w:rPr>
        <w:t>(u skladu sa Elaboratom br.02-018/25-1268/3 od 27.02.2025.godine</w:t>
      </w:r>
      <w:r w:rsidR="00F64D43" w:rsidRPr="00DE1B8D">
        <w:rPr>
          <w:rFonts w:ascii="Arial" w:eastAsia="Calibri" w:hAnsi="Arial" w:cs="Arial"/>
          <w:color w:val="000000"/>
          <w:sz w:val="22"/>
          <w:szCs w:val="22"/>
        </w:rPr>
        <w:t xml:space="preserve">) </w:t>
      </w:r>
      <w:r w:rsidRPr="00DE1B8D">
        <w:rPr>
          <w:rFonts w:ascii="Arial" w:eastAsia="Calibri" w:hAnsi="Arial" w:cs="Arial"/>
          <w:color w:val="000000"/>
          <w:sz w:val="22"/>
          <w:szCs w:val="22"/>
        </w:rPr>
        <w:t xml:space="preserve"> </w:t>
      </w:r>
      <w:r w:rsidR="008A1B38" w:rsidRPr="00DE1B8D">
        <w:rPr>
          <w:rFonts w:ascii="Arial" w:eastAsia="Calibri" w:hAnsi="Arial" w:cs="Arial"/>
          <w:color w:val="000000"/>
          <w:sz w:val="22"/>
          <w:szCs w:val="22"/>
        </w:rPr>
        <w:t>i to:</w:t>
      </w:r>
    </w:p>
    <w:p w:rsidR="008A1B38" w:rsidRDefault="008A1B38">
      <w:pPr>
        <w:jc w:val="both"/>
        <w:rPr>
          <w:rFonts w:ascii="Arial" w:eastAsia="Calibri" w:hAnsi="Arial" w:cs="Arial"/>
          <w:i/>
          <w:color w:val="000000"/>
          <w:sz w:val="22"/>
          <w:szCs w:val="22"/>
        </w:rPr>
      </w:pPr>
    </w:p>
    <w:p w:rsidR="008A1B38" w:rsidRPr="008A1B38" w:rsidRDefault="00A50C5B">
      <w:pPr>
        <w:jc w:val="both"/>
        <w:rPr>
          <w:rFonts w:ascii="Arial" w:eastAsia="Calibri" w:hAnsi="Arial" w:cs="Arial"/>
          <w:color w:val="000000"/>
          <w:sz w:val="22"/>
          <w:szCs w:val="22"/>
        </w:rPr>
      </w:pPr>
      <w:r>
        <w:rPr>
          <w:rFonts w:ascii="Arial" w:eastAsia="Calibri" w:hAnsi="Arial" w:cs="Arial"/>
          <w:color w:val="000000"/>
          <w:sz w:val="22"/>
          <w:szCs w:val="22"/>
        </w:rPr>
        <w:t xml:space="preserve">KO </w:t>
      </w:r>
      <w:r w:rsidR="00101A1B">
        <w:rPr>
          <w:rFonts w:ascii="Arial" w:eastAsia="Calibri" w:hAnsi="Arial" w:cs="Arial"/>
          <w:color w:val="000000"/>
          <w:sz w:val="22"/>
          <w:szCs w:val="22"/>
        </w:rPr>
        <w:t>Kolašin</w:t>
      </w:r>
    </w:p>
    <w:p w:rsidR="007D380C" w:rsidRDefault="007D380C">
      <w:pPr>
        <w:jc w:val="both"/>
        <w:rPr>
          <w:rFonts w:ascii="Arial" w:eastAsia="Calibri" w:hAnsi="Arial" w:cs="Arial"/>
          <w:color w:val="000000"/>
          <w:sz w:val="22"/>
          <w:szCs w:val="22"/>
        </w:rPr>
      </w:pPr>
    </w:p>
    <w:p w:rsidR="00A848CF" w:rsidRDefault="00A848CF" w:rsidP="00A848CF">
      <w:pPr>
        <w:pStyle w:val="ListParagraph"/>
        <w:numPr>
          <w:ilvl w:val="0"/>
          <w:numId w:val="3"/>
        </w:numPr>
        <w:jc w:val="both"/>
        <w:rPr>
          <w:rFonts w:ascii="Arial" w:eastAsia="Calibri" w:hAnsi="Arial" w:cs="Arial"/>
          <w:color w:val="000000"/>
          <w:sz w:val="22"/>
          <w:szCs w:val="22"/>
        </w:rPr>
      </w:pPr>
      <w:r w:rsidRPr="000F7E9B">
        <w:rPr>
          <w:rFonts w:ascii="Arial" w:eastAsia="Calibri" w:hAnsi="Arial" w:cs="Arial"/>
          <w:color w:val="000000"/>
          <w:sz w:val="22"/>
          <w:szCs w:val="22"/>
        </w:rPr>
        <w:t xml:space="preserve">katastarske parcele broj </w:t>
      </w:r>
      <w:r w:rsidR="001869C0">
        <w:rPr>
          <w:rFonts w:ascii="Arial" w:eastAsia="Calibri" w:hAnsi="Arial" w:cs="Arial"/>
          <w:color w:val="000000"/>
          <w:sz w:val="22"/>
          <w:szCs w:val="22"/>
        </w:rPr>
        <w:t>1352/8</w:t>
      </w:r>
      <w:r w:rsidRPr="000F7E9B">
        <w:rPr>
          <w:rFonts w:ascii="Arial" w:eastAsia="Calibri" w:hAnsi="Arial" w:cs="Arial"/>
          <w:color w:val="000000"/>
          <w:sz w:val="22"/>
          <w:szCs w:val="22"/>
        </w:rPr>
        <w:t xml:space="preserve">, u površini od </w:t>
      </w:r>
      <w:r w:rsidR="001869C0">
        <w:rPr>
          <w:rFonts w:ascii="Arial" w:eastAsia="Calibri" w:hAnsi="Arial" w:cs="Arial"/>
          <w:color w:val="000000"/>
          <w:sz w:val="22"/>
          <w:szCs w:val="22"/>
        </w:rPr>
        <w:t>1</w:t>
      </w:r>
      <w:r w:rsidRPr="000F7E9B">
        <w:rPr>
          <w:rFonts w:ascii="Arial" w:eastAsia="Calibri" w:hAnsi="Arial" w:cs="Arial"/>
          <w:color w:val="000000"/>
          <w:sz w:val="22"/>
          <w:szCs w:val="22"/>
        </w:rPr>
        <w:t xml:space="preserve"> m</w:t>
      </w:r>
      <w:r w:rsidRPr="000F7E9B">
        <w:rPr>
          <w:rFonts w:ascii="Arial" w:eastAsia="Calibri" w:hAnsi="Arial" w:cs="Arial"/>
          <w:color w:val="000000"/>
          <w:sz w:val="22"/>
          <w:szCs w:val="22"/>
          <w:vertAlign w:val="superscript"/>
        </w:rPr>
        <w:t>2</w:t>
      </w:r>
      <w:r w:rsidRPr="000F7E9B">
        <w:rPr>
          <w:rFonts w:ascii="Arial" w:eastAsia="Calibri" w:hAnsi="Arial" w:cs="Arial"/>
          <w:color w:val="000000"/>
          <w:sz w:val="22"/>
          <w:szCs w:val="22"/>
        </w:rPr>
        <w:t xml:space="preserve">, po kulturi </w:t>
      </w:r>
      <w:r>
        <w:rPr>
          <w:rFonts w:ascii="Arial" w:eastAsia="Calibri" w:hAnsi="Arial" w:cs="Arial"/>
          <w:color w:val="000000"/>
          <w:sz w:val="22"/>
          <w:szCs w:val="22"/>
        </w:rPr>
        <w:t>„</w:t>
      </w:r>
      <w:r w:rsidR="001869C0">
        <w:rPr>
          <w:rFonts w:ascii="Arial" w:eastAsia="Calibri" w:hAnsi="Arial" w:cs="Arial"/>
          <w:color w:val="000000"/>
          <w:sz w:val="22"/>
          <w:szCs w:val="22"/>
        </w:rPr>
        <w:t>Dvorište</w:t>
      </w:r>
      <w:r>
        <w:rPr>
          <w:rFonts w:ascii="Arial" w:eastAsia="Calibri" w:hAnsi="Arial" w:cs="Arial"/>
          <w:color w:val="000000"/>
          <w:sz w:val="22"/>
          <w:szCs w:val="22"/>
        </w:rPr>
        <w:t xml:space="preserve">“, </w:t>
      </w:r>
      <w:r w:rsidRPr="00D61064">
        <w:rPr>
          <w:rFonts w:ascii="Arial" w:eastAsia="Calibri" w:hAnsi="Arial" w:cs="Arial"/>
          <w:color w:val="000000"/>
          <w:sz w:val="22"/>
          <w:szCs w:val="22"/>
        </w:rPr>
        <w:t>upisane u lis</w:t>
      </w:r>
      <w:r w:rsidR="001869C0">
        <w:rPr>
          <w:rFonts w:ascii="Arial" w:eastAsia="Calibri" w:hAnsi="Arial" w:cs="Arial"/>
          <w:color w:val="000000"/>
          <w:sz w:val="22"/>
          <w:szCs w:val="22"/>
        </w:rPr>
        <w:t>t nepokretnosti broj 988</w:t>
      </w:r>
      <w:r>
        <w:rPr>
          <w:rFonts w:ascii="Arial" w:eastAsia="Calibri" w:hAnsi="Arial" w:cs="Arial"/>
          <w:color w:val="000000"/>
          <w:sz w:val="22"/>
          <w:szCs w:val="22"/>
        </w:rPr>
        <w:t xml:space="preserve">, kao </w:t>
      </w:r>
      <w:r w:rsidR="001869C0">
        <w:rPr>
          <w:rFonts w:ascii="Arial" w:eastAsia="Calibri" w:hAnsi="Arial" w:cs="Arial"/>
          <w:color w:val="000000"/>
          <w:sz w:val="22"/>
          <w:szCs w:val="22"/>
        </w:rPr>
        <w:t>su</w:t>
      </w:r>
      <w:r>
        <w:rPr>
          <w:rFonts w:ascii="Arial" w:eastAsia="Calibri" w:hAnsi="Arial" w:cs="Arial"/>
          <w:color w:val="000000"/>
          <w:sz w:val="22"/>
          <w:szCs w:val="22"/>
        </w:rPr>
        <w:t xml:space="preserve">svojina </w:t>
      </w:r>
      <w:r w:rsidR="001869C0">
        <w:rPr>
          <w:rFonts w:ascii="Arial" w:eastAsia="Calibri" w:hAnsi="Arial" w:cs="Arial"/>
          <w:color w:val="000000"/>
          <w:sz w:val="22"/>
          <w:szCs w:val="22"/>
        </w:rPr>
        <w:t>Pekov</w:t>
      </w:r>
      <w:r w:rsidR="00064EE4">
        <w:rPr>
          <w:rFonts w:ascii="Arial" w:eastAsia="Calibri" w:hAnsi="Arial" w:cs="Arial"/>
          <w:color w:val="000000"/>
          <w:sz w:val="22"/>
          <w:szCs w:val="22"/>
        </w:rPr>
        <w:t>ić Draško, Spasevska Lenka, Pajo</w:t>
      </w:r>
      <w:r w:rsidR="001869C0">
        <w:rPr>
          <w:rFonts w:ascii="Arial" w:eastAsia="Calibri" w:hAnsi="Arial" w:cs="Arial"/>
          <w:color w:val="000000"/>
          <w:sz w:val="22"/>
          <w:szCs w:val="22"/>
        </w:rPr>
        <w:t>vić Miodrag i Peković Tomislav</w:t>
      </w:r>
      <w:r>
        <w:rPr>
          <w:rFonts w:ascii="Arial" w:eastAsia="Calibri" w:hAnsi="Arial" w:cs="Arial"/>
          <w:color w:val="000000"/>
          <w:sz w:val="22"/>
          <w:szCs w:val="22"/>
        </w:rPr>
        <w:t>,</w:t>
      </w:r>
    </w:p>
    <w:p w:rsidR="001869C0" w:rsidRPr="001869C0" w:rsidRDefault="00064EE4" w:rsidP="00195FC1">
      <w:pPr>
        <w:pStyle w:val="ListParagraph"/>
        <w:numPr>
          <w:ilvl w:val="0"/>
          <w:numId w:val="3"/>
        </w:numPr>
        <w:jc w:val="both"/>
        <w:rPr>
          <w:rFonts w:ascii="Arial" w:eastAsia="Calibri" w:hAnsi="Arial" w:cs="Arial"/>
          <w:color w:val="000000"/>
          <w:sz w:val="22"/>
          <w:szCs w:val="22"/>
        </w:rPr>
      </w:pPr>
      <w:r>
        <w:rPr>
          <w:rFonts w:ascii="Arial" w:eastAsia="Calibri" w:hAnsi="Arial" w:cs="Arial"/>
          <w:color w:val="000000"/>
          <w:sz w:val="22"/>
          <w:szCs w:val="22"/>
        </w:rPr>
        <w:t>katastarske parcele broj 1355/4</w:t>
      </w:r>
      <w:r w:rsidR="001869C0" w:rsidRPr="001869C0">
        <w:rPr>
          <w:rFonts w:ascii="Arial" w:eastAsia="Calibri" w:hAnsi="Arial" w:cs="Arial"/>
          <w:color w:val="000000"/>
          <w:sz w:val="22"/>
          <w:szCs w:val="22"/>
        </w:rPr>
        <w:t xml:space="preserve"> u površini od </w:t>
      </w:r>
      <w:r w:rsidR="001869C0">
        <w:rPr>
          <w:rFonts w:ascii="Arial" w:eastAsia="Calibri" w:hAnsi="Arial" w:cs="Arial"/>
          <w:color w:val="000000"/>
          <w:sz w:val="22"/>
          <w:szCs w:val="22"/>
        </w:rPr>
        <w:t xml:space="preserve">3 </w:t>
      </w:r>
      <w:r w:rsidR="001869C0" w:rsidRPr="001869C0">
        <w:rPr>
          <w:rFonts w:ascii="Arial" w:eastAsia="Calibri" w:hAnsi="Arial" w:cs="Arial"/>
          <w:color w:val="000000"/>
          <w:sz w:val="22"/>
          <w:szCs w:val="22"/>
        </w:rPr>
        <w:t>m</w:t>
      </w:r>
      <w:r w:rsidR="001869C0" w:rsidRPr="001869C0">
        <w:rPr>
          <w:rFonts w:ascii="Arial" w:eastAsia="Calibri" w:hAnsi="Arial" w:cs="Arial"/>
          <w:color w:val="000000"/>
          <w:sz w:val="22"/>
          <w:szCs w:val="22"/>
          <w:vertAlign w:val="superscript"/>
        </w:rPr>
        <w:t xml:space="preserve">2 </w:t>
      </w:r>
      <w:r w:rsidR="001869C0" w:rsidRPr="001869C0">
        <w:rPr>
          <w:rFonts w:ascii="Arial" w:eastAsia="Calibri" w:hAnsi="Arial" w:cs="Arial"/>
          <w:color w:val="000000"/>
          <w:sz w:val="22"/>
          <w:szCs w:val="22"/>
        </w:rPr>
        <w:t xml:space="preserve">,po kulturi „Neplodno zemljšte“ upisane u list nepokretnosti broj </w:t>
      </w:r>
      <w:r w:rsidR="001869C0">
        <w:rPr>
          <w:rFonts w:ascii="Arial" w:eastAsia="Calibri" w:hAnsi="Arial" w:cs="Arial"/>
          <w:color w:val="000000"/>
          <w:sz w:val="22"/>
          <w:szCs w:val="22"/>
        </w:rPr>
        <w:t>767 sa pravom korišćenja 1/1-</w:t>
      </w:r>
      <w:r w:rsidR="001869C0" w:rsidRPr="001869C0">
        <w:rPr>
          <w:rFonts w:ascii="Arial" w:eastAsia="Calibri" w:hAnsi="Arial" w:cs="Arial"/>
          <w:color w:val="000000"/>
          <w:sz w:val="22"/>
          <w:szCs w:val="22"/>
        </w:rPr>
        <w:t xml:space="preserve"> </w:t>
      </w:r>
      <w:r w:rsidR="001869C0">
        <w:rPr>
          <w:rFonts w:ascii="Arial" w:eastAsia="Calibri" w:hAnsi="Arial" w:cs="Arial"/>
          <w:color w:val="000000"/>
          <w:sz w:val="22"/>
          <w:szCs w:val="22"/>
        </w:rPr>
        <w:t>Šćepanović Miljan</w:t>
      </w:r>
      <w:r w:rsidR="001869C0" w:rsidRPr="001869C0">
        <w:rPr>
          <w:rFonts w:ascii="Arial" w:eastAsia="Calibri" w:hAnsi="Arial" w:cs="Arial"/>
          <w:color w:val="000000"/>
          <w:sz w:val="22"/>
          <w:szCs w:val="22"/>
        </w:rPr>
        <w:t>,</w:t>
      </w:r>
    </w:p>
    <w:p w:rsidR="001869C0" w:rsidRDefault="001869C0" w:rsidP="00A848CF">
      <w:pPr>
        <w:pStyle w:val="ListParagraph"/>
        <w:numPr>
          <w:ilvl w:val="0"/>
          <w:numId w:val="3"/>
        </w:numPr>
        <w:jc w:val="both"/>
        <w:rPr>
          <w:rFonts w:ascii="Arial" w:eastAsia="Calibri" w:hAnsi="Arial" w:cs="Arial"/>
          <w:color w:val="000000"/>
          <w:sz w:val="22"/>
          <w:szCs w:val="22"/>
        </w:rPr>
      </w:pPr>
      <w:r w:rsidRPr="000F7E9B">
        <w:rPr>
          <w:rFonts w:ascii="Arial" w:eastAsia="Calibri" w:hAnsi="Arial" w:cs="Arial"/>
          <w:color w:val="000000"/>
          <w:sz w:val="22"/>
          <w:szCs w:val="22"/>
        </w:rPr>
        <w:t>katastarske parcele broj</w:t>
      </w:r>
      <w:r>
        <w:rPr>
          <w:rFonts w:ascii="Arial" w:eastAsia="Calibri" w:hAnsi="Arial" w:cs="Arial"/>
          <w:color w:val="000000"/>
          <w:sz w:val="22"/>
          <w:szCs w:val="22"/>
        </w:rPr>
        <w:t xml:space="preserve"> 1355/5</w:t>
      </w:r>
      <w:r w:rsidRPr="000F7E9B">
        <w:rPr>
          <w:rFonts w:ascii="Arial" w:eastAsia="Calibri" w:hAnsi="Arial" w:cs="Arial"/>
          <w:color w:val="000000"/>
          <w:sz w:val="22"/>
          <w:szCs w:val="22"/>
        </w:rPr>
        <w:t xml:space="preserve">, u površini od </w:t>
      </w:r>
      <w:r>
        <w:rPr>
          <w:rFonts w:ascii="Arial" w:eastAsia="Calibri" w:hAnsi="Arial" w:cs="Arial"/>
          <w:color w:val="000000"/>
          <w:sz w:val="22"/>
          <w:szCs w:val="22"/>
        </w:rPr>
        <w:t>10</w:t>
      </w:r>
      <w:r w:rsidRPr="000F7E9B">
        <w:rPr>
          <w:rFonts w:ascii="Arial" w:eastAsia="Calibri" w:hAnsi="Arial" w:cs="Arial"/>
          <w:color w:val="000000"/>
          <w:sz w:val="22"/>
          <w:szCs w:val="22"/>
        </w:rPr>
        <w:t xml:space="preserve"> m</w:t>
      </w:r>
      <w:r w:rsidRPr="000F7E9B">
        <w:rPr>
          <w:rFonts w:ascii="Arial" w:eastAsia="Calibri" w:hAnsi="Arial" w:cs="Arial"/>
          <w:color w:val="000000"/>
          <w:sz w:val="22"/>
          <w:szCs w:val="22"/>
          <w:vertAlign w:val="superscript"/>
        </w:rPr>
        <w:t>2</w:t>
      </w:r>
      <w:r w:rsidRPr="000F7E9B">
        <w:rPr>
          <w:rFonts w:ascii="Arial" w:eastAsia="Calibri" w:hAnsi="Arial" w:cs="Arial"/>
          <w:color w:val="000000"/>
          <w:sz w:val="22"/>
          <w:szCs w:val="22"/>
        </w:rPr>
        <w:t xml:space="preserve">, po kulturi </w:t>
      </w:r>
      <w:r>
        <w:rPr>
          <w:rFonts w:ascii="Arial" w:eastAsia="Calibri" w:hAnsi="Arial" w:cs="Arial"/>
          <w:color w:val="000000"/>
          <w:sz w:val="22"/>
          <w:szCs w:val="22"/>
        </w:rPr>
        <w:t xml:space="preserve">„Dvorište“, </w:t>
      </w:r>
      <w:r w:rsidRPr="00D61064">
        <w:rPr>
          <w:rFonts w:ascii="Arial" w:eastAsia="Calibri" w:hAnsi="Arial" w:cs="Arial"/>
          <w:color w:val="000000"/>
          <w:sz w:val="22"/>
          <w:szCs w:val="22"/>
        </w:rPr>
        <w:t>upisane u lis</w:t>
      </w:r>
      <w:r>
        <w:rPr>
          <w:rFonts w:ascii="Arial" w:eastAsia="Calibri" w:hAnsi="Arial" w:cs="Arial"/>
          <w:color w:val="000000"/>
          <w:sz w:val="22"/>
          <w:szCs w:val="22"/>
        </w:rPr>
        <w:t>t nepokretnosti broj 1410, kao svojina Drljević Branislava,</w:t>
      </w:r>
    </w:p>
    <w:p w:rsidR="00564E44" w:rsidRDefault="00564E44" w:rsidP="00564E44">
      <w:pPr>
        <w:pStyle w:val="ListParagraph"/>
        <w:numPr>
          <w:ilvl w:val="0"/>
          <w:numId w:val="3"/>
        </w:numPr>
        <w:jc w:val="both"/>
        <w:rPr>
          <w:rFonts w:ascii="Arial" w:eastAsia="Calibri" w:hAnsi="Arial" w:cs="Arial"/>
          <w:color w:val="000000"/>
          <w:sz w:val="22"/>
          <w:szCs w:val="22"/>
        </w:rPr>
      </w:pPr>
      <w:r w:rsidRPr="000F7E9B">
        <w:rPr>
          <w:rFonts w:ascii="Arial" w:eastAsia="Calibri" w:hAnsi="Arial" w:cs="Arial"/>
          <w:color w:val="000000"/>
          <w:sz w:val="22"/>
          <w:szCs w:val="22"/>
        </w:rPr>
        <w:t>katastarske parcele broj</w:t>
      </w:r>
      <w:r>
        <w:rPr>
          <w:rFonts w:ascii="Arial" w:eastAsia="Calibri" w:hAnsi="Arial" w:cs="Arial"/>
          <w:color w:val="000000"/>
          <w:sz w:val="22"/>
          <w:szCs w:val="22"/>
        </w:rPr>
        <w:t xml:space="preserve"> 1357/3</w:t>
      </w:r>
      <w:r w:rsidRPr="000F7E9B">
        <w:rPr>
          <w:rFonts w:ascii="Arial" w:eastAsia="Calibri" w:hAnsi="Arial" w:cs="Arial"/>
          <w:color w:val="000000"/>
          <w:sz w:val="22"/>
          <w:szCs w:val="22"/>
        </w:rPr>
        <w:t xml:space="preserve">, u površini od </w:t>
      </w:r>
      <w:r>
        <w:rPr>
          <w:rFonts w:ascii="Arial" w:eastAsia="Calibri" w:hAnsi="Arial" w:cs="Arial"/>
          <w:color w:val="000000"/>
          <w:sz w:val="22"/>
          <w:szCs w:val="22"/>
        </w:rPr>
        <w:t>4</w:t>
      </w:r>
      <w:r w:rsidRPr="000F7E9B">
        <w:rPr>
          <w:rFonts w:ascii="Arial" w:eastAsia="Calibri" w:hAnsi="Arial" w:cs="Arial"/>
          <w:color w:val="000000"/>
          <w:sz w:val="22"/>
          <w:szCs w:val="22"/>
        </w:rPr>
        <w:t xml:space="preserve"> m</w:t>
      </w:r>
      <w:r w:rsidRPr="000F7E9B">
        <w:rPr>
          <w:rFonts w:ascii="Arial" w:eastAsia="Calibri" w:hAnsi="Arial" w:cs="Arial"/>
          <w:color w:val="000000"/>
          <w:sz w:val="22"/>
          <w:szCs w:val="22"/>
          <w:vertAlign w:val="superscript"/>
        </w:rPr>
        <w:t>2</w:t>
      </w:r>
      <w:r w:rsidRPr="000F7E9B">
        <w:rPr>
          <w:rFonts w:ascii="Arial" w:eastAsia="Calibri" w:hAnsi="Arial" w:cs="Arial"/>
          <w:color w:val="000000"/>
          <w:sz w:val="22"/>
          <w:szCs w:val="22"/>
        </w:rPr>
        <w:t xml:space="preserve">, po kulturi </w:t>
      </w:r>
      <w:r>
        <w:rPr>
          <w:rFonts w:ascii="Arial" w:eastAsia="Calibri" w:hAnsi="Arial" w:cs="Arial"/>
          <w:color w:val="000000"/>
          <w:sz w:val="22"/>
          <w:szCs w:val="22"/>
        </w:rPr>
        <w:t xml:space="preserve">„Dvorište“, </w:t>
      </w:r>
      <w:r w:rsidRPr="00D61064">
        <w:rPr>
          <w:rFonts w:ascii="Arial" w:eastAsia="Calibri" w:hAnsi="Arial" w:cs="Arial"/>
          <w:color w:val="000000"/>
          <w:sz w:val="22"/>
          <w:szCs w:val="22"/>
        </w:rPr>
        <w:t>upisane u lis</w:t>
      </w:r>
      <w:r>
        <w:rPr>
          <w:rFonts w:ascii="Arial" w:eastAsia="Calibri" w:hAnsi="Arial" w:cs="Arial"/>
          <w:color w:val="000000"/>
          <w:sz w:val="22"/>
          <w:szCs w:val="22"/>
        </w:rPr>
        <w:t xml:space="preserve">t nepokretnosti broj 326, </w:t>
      </w:r>
      <w:r w:rsidR="00064EE4">
        <w:rPr>
          <w:rFonts w:ascii="Arial" w:eastAsia="Calibri" w:hAnsi="Arial" w:cs="Arial"/>
          <w:color w:val="000000"/>
          <w:sz w:val="22"/>
          <w:szCs w:val="22"/>
        </w:rPr>
        <w:t>sa pravom korišćenja 1/1-</w:t>
      </w:r>
      <w:r>
        <w:rPr>
          <w:rFonts w:ascii="Arial" w:eastAsia="Calibri" w:hAnsi="Arial" w:cs="Arial"/>
          <w:color w:val="000000"/>
          <w:sz w:val="22"/>
          <w:szCs w:val="22"/>
        </w:rPr>
        <w:t xml:space="preserve"> Kujović Darko,</w:t>
      </w:r>
    </w:p>
    <w:p w:rsidR="00564E44" w:rsidRDefault="00564E44" w:rsidP="00564E44">
      <w:pPr>
        <w:pStyle w:val="ListParagraph"/>
        <w:numPr>
          <w:ilvl w:val="0"/>
          <w:numId w:val="3"/>
        </w:numPr>
        <w:jc w:val="both"/>
        <w:rPr>
          <w:rFonts w:ascii="Arial" w:eastAsia="Calibri" w:hAnsi="Arial" w:cs="Arial"/>
          <w:color w:val="000000"/>
          <w:sz w:val="22"/>
          <w:szCs w:val="22"/>
        </w:rPr>
      </w:pPr>
      <w:r w:rsidRPr="000F7E9B">
        <w:rPr>
          <w:rFonts w:ascii="Arial" w:eastAsia="Calibri" w:hAnsi="Arial" w:cs="Arial"/>
          <w:color w:val="000000"/>
          <w:sz w:val="22"/>
          <w:szCs w:val="22"/>
        </w:rPr>
        <w:t>katastarske parcele broj</w:t>
      </w:r>
      <w:r>
        <w:rPr>
          <w:rFonts w:ascii="Arial" w:eastAsia="Calibri" w:hAnsi="Arial" w:cs="Arial"/>
          <w:color w:val="000000"/>
          <w:sz w:val="22"/>
          <w:szCs w:val="22"/>
        </w:rPr>
        <w:t xml:space="preserve"> 1357/4</w:t>
      </w:r>
      <w:r w:rsidRPr="000F7E9B">
        <w:rPr>
          <w:rFonts w:ascii="Arial" w:eastAsia="Calibri" w:hAnsi="Arial" w:cs="Arial"/>
          <w:color w:val="000000"/>
          <w:sz w:val="22"/>
          <w:szCs w:val="22"/>
        </w:rPr>
        <w:t xml:space="preserve">, u površini od </w:t>
      </w:r>
      <w:r>
        <w:rPr>
          <w:rFonts w:ascii="Arial" w:eastAsia="Calibri" w:hAnsi="Arial" w:cs="Arial"/>
          <w:color w:val="000000"/>
          <w:sz w:val="22"/>
          <w:szCs w:val="22"/>
        </w:rPr>
        <w:t>2</w:t>
      </w:r>
      <w:r w:rsidRPr="000F7E9B">
        <w:rPr>
          <w:rFonts w:ascii="Arial" w:eastAsia="Calibri" w:hAnsi="Arial" w:cs="Arial"/>
          <w:color w:val="000000"/>
          <w:sz w:val="22"/>
          <w:szCs w:val="22"/>
        </w:rPr>
        <w:t xml:space="preserve"> m</w:t>
      </w:r>
      <w:r w:rsidRPr="000F7E9B">
        <w:rPr>
          <w:rFonts w:ascii="Arial" w:eastAsia="Calibri" w:hAnsi="Arial" w:cs="Arial"/>
          <w:color w:val="000000"/>
          <w:sz w:val="22"/>
          <w:szCs w:val="22"/>
          <w:vertAlign w:val="superscript"/>
        </w:rPr>
        <w:t>2</w:t>
      </w:r>
      <w:r w:rsidRPr="000F7E9B">
        <w:rPr>
          <w:rFonts w:ascii="Arial" w:eastAsia="Calibri" w:hAnsi="Arial" w:cs="Arial"/>
          <w:color w:val="000000"/>
          <w:sz w:val="22"/>
          <w:szCs w:val="22"/>
        </w:rPr>
        <w:t xml:space="preserve">, po kulturi </w:t>
      </w:r>
      <w:r>
        <w:rPr>
          <w:rFonts w:ascii="Arial" w:eastAsia="Calibri" w:hAnsi="Arial" w:cs="Arial"/>
          <w:color w:val="000000"/>
          <w:sz w:val="22"/>
          <w:szCs w:val="22"/>
        </w:rPr>
        <w:t xml:space="preserve">„Dvorište“, </w:t>
      </w:r>
      <w:r w:rsidRPr="00D61064">
        <w:rPr>
          <w:rFonts w:ascii="Arial" w:eastAsia="Calibri" w:hAnsi="Arial" w:cs="Arial"/>
          <w:color w:val="000000"/>
          <w:sz w:val="22"/>
          <w:szCs w:val="22"/>
        </w:rPr>
        <w:t>upisane u lis</w:t>
      </w:r>
      <w:r>
        <w:rPr>
          <w:rFonts w:ascii="Arial" w:eastAsia="Calibri" w:hAnsi="Arial" w:cs="Arial"/>
          <w:color w:val="000000"/>
          <w:sz w:val="22"/>
          <w:szCs w:val="22"/>
        </w:rPr>
        <w:t xml:space="preserve">t nepokretnosti broj 326, </w:t>
      </w:r>
      <w:r w:rsidR="00064EE4">
        <w:rPr>
          <w:rFonts w:ascii="Arial" w:eastAsia="Calibri" w:hAnsi="Arial" w:cs="Arial"/>
          <w:color w:val="000000"/>
          <w:sz w:val="22"/>
          <w:szCs w:val="22"/>
        </w:rPr>
        <w:t xml:space="preserve">sa pravom korišćenja 1/1 - </w:t>
      </w:r>
      <w:r>
        <w:rPr>
          <w:rFonts w:ascii="Arial" w:eastAsia="Calibri" w:hAnsi="Arial" w:cs="Arial"/>
          <w:color w:val="000000"/>
          <w:sz w:val="22"/>
          <w:szCs w:val="22"/>
        </w:rPr>
        <w:t xml:space="preserve"> Kujović Darko,</w:t>
      </w:r>
    </w:p>
    <w:p w:rsidR="00564E44" w:rsidRDefault="00564E44" w:rsidP="00564E44">
      <w:pPr>
        <w:pStyle w:val="ListParagraph"/>
        <w:numPr>
          <w:ilvl w:val="0"/>
          <w:numId w:val="3"/>
        </w:numPr>
        <w:jc w:val="both"/>
        <w:rPr>
          <w:rFonts w:ascii="Arial" w:eastAsia="Calibri" w:hAnsi="Arial" w:cs="Arial"/>
          <w:color w:val="000000"/>
          <w:sz w:val="22"/>
          <w:szCs w:val="22"/>
        </w:rPr>
      </w:pPr>
      <w:r w:rsidRPr="000F7E9B">
        <w:rPr>
          <w:rFonts w:ascii="Arial" w:eastAsia="Calibri" w:hAnsi="Arial" w:cs="Arial"/>
          <w:color w:val="000000"/>
          <w:sz w:val="22"/>
          <w:szCs w:val="22"/>
        </w:rPr>
        <w:t>katastarske parcele broj</w:t>
      </w:r>
      <w:r>
        <w:rPr>
          <w:rFonts w:ascii="Arial" w:eastAsia="Calibri" w:hAnsi="Arial" w:cs="Arial"/>
          <w:color w:val="000000"/>
          <w:sz w:val="22"/>
          <w:szCs w:val="22"/>
        </w:rPr>
        <w:t xml:space="preserve"> 1360/3</w:t>
      </w:r>
      <w:r w:rsidRPr="000F7E9B">
        <w:rPr>
          <w:rFonts w:ascii="Arial" w:eastAsia="Calibri" w:hAnsi="Arial" w:cs="Arial"/>
          <w:color w:val="000000"/>
          <w:sz w:val="22"/>
          <w:szCs w:val="22"/>
        </w:rPr>
        <w:t xml:space="preserve">, u površini od </w:t>
      </w:r>
      <w:r>
        <w:rPr>
          <w:rFonts w:ascii="Arial" w:eastAsia="Calibri" w:hAnsi="Arial" w:cs="Arial"/>
          <w:color w:val="000000"/>
          <w:sz w:val="22"/>
          <w:szCs w:val="22"/>
        </w:rPr>
        <w:t>2</w:t>
      </w:r>
      <w:r w:rsidRPr="000F7E9B">
        <w:rPr>
          <w:rFonts w:ascii="Arial" w:eastAsia="Calibri" w:hAnsi="Arial" w:cs="Arial"/>
          <w:color w:val="000000"/>
          <w:sz w:val="22"/>
          <w:szCs w:val="22"/>
        </w:rPr>
        <w:t xml:space="preserve"> m</w:t>
      </w:r>
      <w:r w:rsidRPr="000F7E9B">
        <w:rPr>
          <w:rFonts w:ascii="Arial" w:eastAsia="Calibri" w:hAnsi="Arial" w:cs="Arial"/>
          <w:color w:val="000000"/>
          <w:sz w:val="22"/>
          <w:szCs w:val="22"/>
          <w:vertAlign w:val="superscript"/>
        </w:rPr>
        <w:t>2</w:t>
      </w:r>
      <w:r w:rsidRPr="000F7E9B">
        <w:rPr>
          <w:rFonts w:ascii="Arial" w:eastAsia="Calibri" w:hAnsi="Arial" w:cs="Arial"/>
          <w:color w:val="000000"/>
          <w:sz w:val="22"/>
          <w:szCs w:val="22"/>
        </w:rPr>
        <w:t xml:space="preserve">, po kulturi </w:t>
      </w:r>
      <w:r>
        <w:rPr>
          <w:rFonts w:ascii="Arial" w:eastAsia="Calibri" w:hAnsi="Arial" w:cs="Arial"/>
          <w:color w:val="000000"/>
          <w:sz w:val="22"/>
          <w:szCs w:val="22"/>
        </w:rPr>
        <w:t xml:space="preserve">„Livada 2.klase“, </w:t>
      </w:r>
      <w:r w:rsidRPr="00D61064">
        <w:rPr>
          <w:rFonts w:ascii="Arial" w:eastAsia="Calibri" w:hAnsi="Arial" w:cs="Arial"/>
          <w:color w:val="000000"/>
          <w:sz w:val="22"/>
          <w:szCs w:val="22"/>
        </w:rPr>
        <w:t>upisane u lis</w:t>
      </w:r>
      <w:r>
        <w:rPr>
          <w:rFonts w:ascii="Arial" w:eastAsia="Calibri" w:hAnsi="Arial" w:cs="Arial"/>
          <w:color w:val="000000"/>
          <w:sz w:val="22"/>
          <w:szCs w:val="22"/>
        </w:rPr>
        <w:t xml:space="preserve">t nepokretnosti broj 755, </w:t>
      </w:r>
      <w:r w:rsidR="00064EE4">
        <w:rPr>
          <w:rFonts w:ascii="Arial" w:eastAsia="Calibri" w:hAnsi="Arial" w:cs="Arial"/>
          <w:color w:val="000000"/>
          <w:sz w:val="22"/>
          <w:szCs w:val="22"/>
        </w:rPr>
        <w:t>sa pravom korišćenja 1/1-</w:t>
      </w:r>
      <w:r>
        <w:rPr>
          <w:rFonts w:ascii="Arial" w:eastAsia="Calibri" w:hAnsi="Arial" w:cs="Arial"/>
          <w:color w:val="000000"/>
          <w:sz w:val="22"/>
          <w:szCs w:val="22"/>
        </w:rPr>
        <w:t xml:space="preserve"> Šćepanović Vučić,</w:t>
      </w:r>
    </w:p>
    <w:p w:rsidR="00564E44" w:rsidRDefault="00564E44" w:rsidP="00564E44">
      <w:pPr>
        <w:pStyle w:val="ListParagraph"/>
        <w:numPr>
          <w:ilvl w:val="0"/>
          <w:numId w:val="3"/>
        </w:numPr>
        <w:jc w:val="both"/>
        <w:rPr>
          <w:rFonts w:ascii="Arial" w:eastAsia="Calibri" w:hAnsi="Arial" w:cs="Arial"/>
          <w:color w:val="000000"/>
          <w:sz w:val="22"/>
          <w:szCs w:val="22"/>
        </w:rPr>
      </w:pPr>
      <w:r w:rsidRPr="000F7E9B">
        <w:rPr>
          <w:rFonts w:ascii="Arial" w:eastAsia="Calibri" w:hAnsi="Arial" w:cs="Arial"/>
          <w:color w:val="000000"/>
          <w:sz w:val="22"/>
          <w:szCs w:val="22"/>
        </w:rPr>
        <w:t>katastarske parcele broj</w:t>
      </w:r>
      <w:r>
        <w:rPr>
          <w:rFonts w:ascii="Arial" w:eastAsia="Calibri" w:hAnsi="Arial" w:cs="Arial"/>
          <w:color w:val="000000"/>
          <w:sz w:val="22"/>
          <w:szCs w:val="22"/>
        </w:rPr>
        <w:t xml:space="preserve"> 1360/4</w:t>
      </w:r>
      <w:r w:rsidRPr="000F7E9B">
        <w:rPr>
          <w:rFonts w:ascii="Arial" w:eastAsia="Calibri" w:hAnsi="Arial" w:cs="Arial"/>
          <w:color w:val="000000"/>
          <w:sz w:val="22"/>
          <w:szCs w:val="22"/>
        </w:rPr>
        <w:t xml:space="preserve">, u površini od </w:t>
      </w:r>
      <w:r>
        <w:rPr>
          <w:rFonts w:ascii="Arial" w:eastAsia="Calibri" w:hAnsi="Arial" w:cs="Arial"/>
          <w:color w:val="000000"/>
          <w:sz w:val="22"/>
          <w:szCs w:val="22"/>
        </w:rPr>
        <w:t xml:space="preserve">5 </w:t>
      </w:r>
      <w:r w:rsidRPr="000F7E9B">
        <w:rPr>
          <w:rFonts w:ascii="Arial" w:eastAsia="Calibri" w:hAnsi="Arial" w:cs="Arial"/>
          <w:color w:val="000000"/>
          <w:sz w:val="22"/>
          <w:szCs w:val="22"/>
        </w:rPr>
        <w:t>m</w:t>
      </w:r>
      <w:r w:rsidRPr="000F7E9B">
        <w:rPr>
          <w:rFonts w:ascii="Arial" w:eastAsia="Calibri" w:hAnsi="Arial" w:cs="Arial"/>
          <w:color w:val="000000"/>
          <w:sz w:val="22"/>
          <w:szCs w:val="22"/>
          <w:vertAlign w:val="superscript"/>
        </w:rPr>
        <w:t>2</w:t>
      </w:r>
      <w:r w:rsidRPr="000F7E9B">
        <w:rPr>
          <w:rFonts w:ascii="Arial" w:eastAsia="Calibri" w:hAnsi="Arial" w:cs="Arial"/>
          <w:color w:val="000000"/>
          <w:sz w:val="22"/>
          <w:szCs w:val="22"/>
        </w:rPr>
        <w:t xml:space="preserve">, po kulturi </w:t>
      </w:r>
      <w:r>
        <w:rPr>
          <w:rFonts w:ascii="Arial" w:eastAsia="Calibri" w:hAnsi="Arial" w:cs="Arial"/>
          <w:color w:val="000000"/>
          <w:sz w:val="22"/>
          <w:szCs w:val="22"/>
        </w:rPr>
        <w:t xml:space="preserve">„Livada 2.klase“, </w:t>
      </w:r>
      <w:r w:rsidRPr="00D61064">
        <w:rPr>
          <w:rFonts w:ascii="Arial" w:eastAsia="Calibri" w:hAnsi="Arial" w:cs="Arial"/>
          <w:color w:val="000000"/>
          <w:sz w:val="22"/>
          <w:szCs w:val="22"/>
        </w:rPr>
        <w:t>upisane u lis</w:t>
      </w:r>
      <w:r>
        <w:rPr>
          <w:rFonts w:ascii="Arial" w:eastAsia="Calibri" w:hAnsi="Arial" w:cs="Arial"/>
          <w:color w:val="000000"/>
          <w:sz w:val="22"/>
          <w:szCs w:val="22"/>
        </w:rPr>
        <w:t xml:space="preserve">t nepokretnosti broj 755, </w:t>
      </w:r>
      <w:r w:rsidR="00064EE4">
        <w:rPr>
          <w:rFonts w:ascii="Arial" w:eastAsia="Calibri" w:hAnsi="Arial" w:cs="Arial"/>
          <w:color w:val="000000"/>
          <w:sz w:val="22"/>
          <w:szCs w:val="22"/>
        </w:rPr>
        <w:t>sa pravom korišćenja 1/1 -</w:t>
      </w:r>
      <w:r>
        <w:rPr>
          <w:rFonts w:ascii="Arial" w:eastAsia="Calibri" w:hAnsi="Arial" w:cs="Arial"/>
          <w:color w:val="000000"/>
          <w:sz w:val="22"/>
          <w:szCs w:val="22"/>
        </w:rPr>
        <w:t xml:space="preserve"> Šćepanović Vučić,</w:t>
      </w:r>
    </w:p>
    <w:p w:rsidR="00564E44" w:rsidRDefault="00564E44" w:rsidP="00564E44">
      <w:pPr>
        <w:pStyle w:val="ListParagraph"/>
        <w:numPr>
          <w:ilvl w:val="0"/>
          <w:numId w:val="3"/>
        </w:numPr>
        <w:jc w:val="both"/>
        <w:rPr>
          <w:rFonts w:ascii="Arial" w:eastAsia="Calibri" w:hAnsi="Arial" w:cs="Arial"/>
          <w:color w:val="000000"/>
          <w:sz w:val="22"/>
          <w:szCs w:val="22"/>
        </w:rPr>
      </w:pPr>
      <w:r w:rsidRPr="000F7E9B">
        <w:rPr>
          <w:rFonts w:ascii="Arial" w:eastAsia="Calibri" w:hAnsi="Arial" w:cs="Arial"/>
          <w:color w:val="000000"/>
          <w:sz w:val="22"/>
          <w:szCs w:val="22"/>
        </w:rPr>
        <w:t>katastarske parcele broj</w:t>
      </w:r>
      <w:r>
        <w:rPr>
          <w:rFonts w:ascii="Arial" w:eastAsia="Calibri" w:hAnsi="Arial" w:cs="Arial"/>
          <w:color w:val="000000"/>
          <w:sz w:val="22"/>
          <w:szCs w:val="22"/>
        </w:rPr>
        <w:t xml:space="preserve"> 1367/3</w:t>
      </w:r>
      <w:r w:rsidRPr="000F7E9B">
        <w:rPr>
          <w:rFonts w:ascii="Arial" w:eastAsia="Calibri" w:hAnsi="Arial" w:cs="Arial"/>
          <w:color w:val="000000"/>
          <w:sz w:val="22"/>
          <w:szCs w:val="22"/>
        </w:rPr>
        <w:t xml:space="preserve">, u površini od </w:t>
      </w:r>
      <w:r>
        <w:rPr>
          <w:rFonts w:ascii="Arial" w:eastAsia="Calibri" w:hAnsi="Arial" w:cs="Arial"/>
          <w:color w:val="000000"/>
          <w:sz w:val="22"/>
          <w:szCs w:val="22"/>
        </w:rPr>
        <w:t>481</w:t>
      </w:r>
      <w:r w:rsidRPr="000F7E9B">
        <w:rPr>
          <w:rFonts w:ascii="Arial" w:eastAsia="Calibri" w:hAnsi="Arial" w:cs="Arial"/>
          <w:color w:val="000000"/>
          <w:sz w:val="22"/>
          <w:szCs w:val="22"/>
        </w:rPr>
        <w:t xml:space="preserve"> m</w:t>
      </w:r>
      <w:r w:rsidRPr="000F7E9B">
        <w:rPr>
          <w:rFonts w:ascii="Arial" w:eastAsia="Calibri" w:hAnsi="Arial" w:cs="Arial"/>
          <w:color w:val="000000"/>
          <w:sz w:val="22"/>
          <w:szCs w:val="22"/>
          <w:vertAlign w:val="superscript"/>
        </w:rPr>
        <w:t>2</w:t>
      </w:r>
      <w:r w:rsidRPr="000F7E9B">
        <w:rPr>
          <w:rFonts w:ascii="Arial" w:eastAsia="Calibri" w:hAnsi="Arial" w:cs="Arial"/>
          <w:color w:val="000000"/>
          <w:sz w:val="22"/>
          <w:szCs w:val="22"/>
        </w:rPr>
        <w:t xml:space="preserve">, po kulturi </w:t>
      </w:r>
      <w:r>
        <w:rPr>
          <w:rFonts w:ascii="Arial" w:eastAsia="Calibri" w:hAnsi="Arial" w:cs="Arial"/>
          <w:color w:val="000000"/>
          <w:sz w:val="22"/>
          <w:szCs w:val="22"/>
        </w:rPr>
        <w:t xml:space="preserve">„Šume 4.klase“, </w:t>
      </w:r>
      <w:r w:rsidRPr="00D61064">
        <w:rPr>
          <w:rFonts w:ascii="Arial" w:eastAsia="Calibri" w:hAnsi="Arial" w:cs="Arial"/>
          <w:color w:val="000000"/>
          <w:sz w:val="22"/>
          <w:szCs w:val="22"/>
        </w:rPr>
        <w:t>upisane u lis</w:t>
      </w:r>
      <w:r>
        <w:rPr>
          <w:rFonts w:ascii="Arial" w:eastAsia="Calibri" w:hAnsi="Arial" w:cs="Arial"/>
          <w:color w:val="000000"/>
          <w:sz w:val="22"/>
          <w:szCs w:val="22"/>
        </w:rPr>
        <w:t xml:space="preserve">t nepokretnosti broj 755, </w:t>
      </w:r>
      <w:r w:rsidR="00064EE4">
        <w:rPr>
          <w:rFonts w:ascii="Arial" w:eastAsia="Calibri" w:hAnsi="Arial" w:cs="Arial"/>
          <w:color w:val="000000"/>
          <w:sz w:val="22"/>
          <w:szCs w:val="22"/>
        </w:rPr>
        <w:t>sa pravom korišćenja 1/1 -</w:t>
      </w:r>
      <w:r>
        <w:rPr>
          <w:rFonts w:ascii="Arial" w:eastAsia="Calibri" w:hAnsi="Arial" w:cs="Arial"/>
          <w:color w:val="000000"/>
          <w:sz w:val="22"/>
          <w:szCs w:val="22"/>
        </w:rPr>
        <w:t xml:space="preserve"> Šćepanović Vučić,</w:t>
      </w:r>
    </w:p>
    <w:p w:rsidR="00564E44" w:rsidRDefault="00564E44" w:rsidP="00564E44">
      <w:pPr>
        <w:pStyle w:val="ListParagraph"/>
        <w:numPr>
          <w:ilvl w:val="0"/>
          <w:numId w:val="3"/>
        </w:numPr>
        <w:jc w:val="both"/>
        <w:rPr>
          <w:rFonts w:ascii="Arial" w:eastAsia="Calibri" w:hAnsi="Arial" w:cs="Arial"/>
          <w:color w:val="000000"/>
          <w:sz w:val="22"/>
          <w:szCs w:val="22"/>
        </w:rPr>
      </w:pPr>
      <w:r w:rsidRPr="000F7E9B">
        <w:rPr>
          <w:rFonts w:ascii="Arial" w:eastAsia="Calibri" w:hAnsi="Arial" w:cs="Arial"/>
          <w:color w:val="000000"/>
          <w:sz w:val="22"/>
          <w:szCs w:val="22"/>
        </w:rPr>
        <w:t>katastarske parcele broj</w:t>
      </w:r>
      <w:r>
        <w:rPr>
          <w:rFonts w:ascii="Arial" w:eastAsia="Calibri" w:hAnsi="Arial" w:cs="Arial"/>
          <w:color w:val="000000"/>
          <w:sz w:val="22"/>
          <w:szCs w:val="22"/>
        </w:rPr>
        <w:t xml:space="preserve"> 1361/3</w:t>
      </w:r>
      <w:r w:rsidRPr="000F7E9B">
        <w:rPr>
          <w:rFonts w:ascii="Arial" w:eastAsia="Calibri" w:hAnsi="Arial" w:cs="Arial"/>
          <w:color w:val="000000"/>
          <w:sz w:val="22"/>
          <w:szCs w:val="22"/>
        </w:rPr>
        <w:t xml:space="preserve">, u površini od </w:t>
      </w:r>
      <w:r>
        <w:rPr>
          <w:rFonts w:ascii="Arial" w:eastAsia="Calibri" w:hAnsi="Arial" w:cs="Arial"/>
          <w:color w:val="000000"/>
          <w:sz w:val="22"/>
          <w:szCs w:val="22"/>
        </w:rPr>
        <w:t>49</w:t>
      </w:r>
      <w:r w:rsidRPr="000F7E9B">
        <w:rPr>
          <w:rFonts w:ascii="Arial" w:eastAsia="Calibri" w:hAnsi="Arial" w:cs="Arial"/>
          <w:color w:val="000000"/>
          <w:sz w:val="22"/>
          <w:szCs w:val="22"/>
        </w:rPr>
        <w:t xml:space="preserve"> m</w:t>
      </w:r>
      <w:r w:rsidRPr="000F7E9B">
        <w:rPr>
          <w:rFonts w:ascii="Arial" w:eastAsia="Calibri" w:hAnsi="Arial" w:cs="Arial"/>
          <w:color w:val="000000"/>
          <w:sz w:val="22"/>
          <w:szCs w:val="22"/>
          <w:vertAlign w:val="superscript"/>
        </w:rPr>
        <w:t>2</w:t>
      </w:r>
      <w:r w:rsidRPr="000F7E9B">
        <w:rPr>
          <w:rFonts w:ascii="Arial" w:eastAsia="Calibri" w:hAnsi="Arial" w:cs="Arial"/>
          <w:color w:val="000000"/>
          <w:sz w:val="22"/>
          <w:szCs w:val="22"/>
        </w:rPr>
        <w:t xml:space="preserve">, po kulturi </w:t>
      </w:r>
      <w:r>
        <w:rPr>
          <w:rFonts w:ascii="Arial" w:eastAsia="Calibri" w:hAnsi="Arial" w:cs="Arial"/>
          <w:color w:val="000000"/>
          <w:sz w:val="22"/>
          <w:szCs w:val="22"/>
        </w:rPr>
        <w:t xml:space="preserve">„Livada 2.klase“, </w:t>
      </w:r>
      <w:r w:rsidRPr="00D61064">
        <w:rPr>
          <w:rFonts w:ascii="Arial" w:eastAsia="Calibri" w:hAnsi="Arial" w:cs="Arial"/>
          <w:color w:val="000000"/>
          <w:sz w:val="22"/>
          <w:szCs w:val="22"/>
        </w:rPr>
        <w:t>upisane u lis</w:t>
      </w:r>
      <w:r>
        <w:rPr>
          <w:rFonts w:ascii="Arial" w:eastAsia="Calibri" w:hAnsi="Arial" w:cs="Arial"/>
          <w:color w:val="000000"/>
          <w:sz w:val="22"/>
          <w:szCs w:val="22"/>
        </w:rPr>
        <w:t>t nepokretnosti broj 753, kao svojina Šćepanović Darka,</w:t>
      </w:r>
    </w:p>
    <w:p w:rsidR="00564E44" w:rsidRDefault="00564E44" w:rsidP="00564E44">
      <w:pPr>
        <w:pStyle w:val="ListParagraph"/>
        <w:numPr>
          <w:ilvl w:val="0"/>
          <w:numId w:val="3"/>
        </w:numPr>
        <w:jc w:val="both"/>
        <w:rPr>
          <w:rFonts w:ascii="Arial" w:eastAsia="Calibri" w:hAnsi="Arial" w:cs="Arial"/>
          <w:color w:val="000000"/>
          <w:sz w:val="22"/>
          <w:szCs w:val="22"/>
        </w:rPr>
      </w:pPr>
      <w:r w:rsidRPr="000F7E9B">
        <w:rPr>
          <w:rFonts w:ascii="Arial" w:eastAsia="Calibri" w:hAnsi="Arial" w:cs="Arial"/>
          <w:color w:val="000000"/>
          <w:sz w:val="22"/>
          <w:szCs w:val="22"/>
        </w:rPr>
        <w:t>katastarske parcele broj</w:t>
      </w:r>
      <w:r>
        <w:rPr>
          <w:rFonts w:ascii="Arial" w:eastAsia="Calibri" w:hAnsi="Arial" w:cs="Arial"/>
          <w:color w:val="000000"/>
          <w:sz w:val="22"/>
          <w:szCs w:val="22"/>
        </w:rPr>
        <w:t xml:space="preserve"> 1366/7 </w:t>
      </w:r>
      <w:r w:rsidRPr="000F7E9B">
        <w:rPr>
          <w:rFonts w:ascii="Arial" w:eastAsia="Calibri" w:hAnsi="Arial" w:cs="Arial"/>
          <w:color w:val="000000"/>
          <w:sz w:val="22"/>
          <w:szCs w:val="22"/>
        </w:rPr>
        <w:t xml:space="preserve">u površini od </w:t>
      </w:r>
      <w:r>
        <w:rPr>
          <w:rFonts w:ascii="Arial" w:eastAsia="Calibri" w:hAnsi="Arial" w:cs="Arial"/>
          <w:color w:val="000000"/>
          <w:sz w:val="22"/>
          <w:szCs w:val="22"/>
        </w:rPr>
        <w:t>26</w:t>
      </w:r>
      <w:r w:rsidRPr="000F7E9B">
        <w:rPr>
          <w:rFonts w:ascii="Arial" w:eastAsia="Calibri" w:hAnsi="Arial" w:cs="Arial"/>
          <w:color w:val="000000"/>
          <w:sz w:val="22"/>
          <w:szCs w:val="22"/>
        </w:rPr>
        <w:t xml:space="preserve"> m</w:t>
      </w:r>
      <w:r w:rsidRPr="000F7E9B">
        <w:rPr>
          <w:rFonts w:ascii="Arial" w:eastAsia="Calibri" w:hAnsi="Arial" w:cs="Arial"/>
          <w:color w:val="000000"/>
          <w:sz w:val="22"/>
          <w:szCs w:val="22"/>
          <w:vertAlign w:val="superscript"/>
        </w:rPr>
        <w:t>2</w:t>
      </w:r>
      <w:r w:rsidRPr="000F7E9B">
        <w:rPr>
          <w:rFonts w:ascii="Arial" w:eastAsia="Calibri" w:hAnsi="Arial" w:cs="Arial"/>
          <w:color w:val="000000"/>
          <w:sz w:val="22"/>
          <w:szCs w:val="22"/>
        </w:rPr>
        <w:t xml:space="preserve">, po kulturi </w:t>
      </w:r>
      <w:r>
        <w:rPr>
          <w:rFonts w:ascii="Arial" w:eastAsia="Calibri" w:hAnsi="Arial" w:cs="Arial"/>
          <w:color w:val="000000"/>
          <w:sz w:val="22"/>
          <w:szCs w:val="22"/>
        </w:rPr>
        <w:t xml:space="preserve">„Šume 4.klase“, </w:t>
      </w:r>
      <w:r w:rsidRPr="00D61064">
        <w:rPr>
          <w:rFonts w:ascii="Arial" w:eastAsia="Calibri" w:hAnsi="Arial" w:cs="Arial"/>
          <w:color w:val="000000"/>
          <w:sz w:val="22"/>
          <w:szCs w:val="22"/>
        </w:rPr>
        <w:t>upisane u lis</w:t>
      </w:r>
      <w:r>
        <w:rPr>
          <w:rFonts w:ascii="Arial" w:eastAsia="Calibri" w:hAnsi="Arial" w:cs="Arial"/>
          <w:color w:val="000000"/>
          <w:sz w:val="22"/>
          <w:szCs w:val="22"/>
        </w:rPr>
        <w:t>t nepokretnosti broj 753, kao svojina Šćepanović Darka,</w:t>
      </w:r>
    </w:p>
    <w:p w:rsidR="00564E44" w:rsidRDefault="00564E44" w:rsidP="00564E44">
      <w:pPr>
        <w:pStyle w:val="ListParagraph"/>
        <w:numPr>
          <w:ilvl w:val="0"/>
          <w:numId w:val="3"/>
        </w:numPr>
        <w:jc w:val="both"/>
        <w:rPr>
          <w:rFonts w:ascii="Arial" w:eastAsia="Calibri" w:hAnsi="Arial" w:cs="Arial"/>
          <w:color w:val="000000"/>
          <w:sz w:val="22"/>
          <w:szCs w:val="22"/>
        </w:rPr>
      </w:pPr>
      <w:r w:rsidRPr="000F7E9B">
        <w:rPr>
          <w:rFonts w:ascii="Arial" w:eastAsia="Calibri" w:hAnsi="Arial" w:cs="Arial"/>
          <w:color w:val="000000"/>
          <w:sz w:val="22"/>
          <w:szCs w:val="22"/>
        </w:rPr>
        <w:t>katastarske parcele broj</w:t>
      </w:r>
      <w:r>
        <w:rPr>
          <w:rFonts w:ascii="Arial" w:eastAsia="Calibri" w:hAnsi="Arial" w:cs="Arial"/>
          <w:color w:val="000000"/>
          <w:sz w:val="22"/>
          <w:szCs w:val="22"/>
        </w:rPr>
        <w:t xml:space="preserve"> 1366/8</w:t>
      </w:r>
      <w:r w:rsidRPr="000F7E9B">
        <w:rPr>
          <w:rFonts w:ascii="Arial" w:eastAsia="Calibri" w:hAnsi="Arial" w:cs="Arial"/>
          <w:color w:val="000000"/>
          <w:sz w:val="22"/>
          <w:szCs w:val="22"/>
        </w:rPr>
        <w:t xml:space="preserve">, u površini od </w:t>
      </w:r>
      <w:r>
        <w:rPr>
          <w:rFonts w:ascii="Arial" w:eastAsia="Calibri" w:hAnsi="Arial" w:cs="Arial"/>
          <w:color w:val="000000"/>
          <w:sz w:val="22"/>
          <w:szCs w:val="22"/>
        </w:rPr>
        <w:t>42</w:t>
      </w:r>
      <w:r w:rsidRPr="000F7E9B">
        <w:rPr>
          <w:rFonts w:ascii="Arial" w:eastAsia="Calibri" w:hAnsi="Arial" w:cs="Arial"/>
          <w:color w:val="000000"/>
          <w:sz w:val="22"/>
          <w:szCs w:val="22"/>
        </w:rPr>
        <w:t xml:space="preserve"> m</w:t>
      </w:r>
      <w:r w:rsidRPr="000F7E9B">
        <w:rPr>
          <w:rFonts w:ascii="Arial" w:eastAsia="Calibri" w:hAnsi="Arial" w:cs="Arial"/>
          <w:color w:val="000000"/>
          <w:sz w:val="22"/>
          <w:szCs w:val="22"/>
          <w:vertAlign w:val="superscript"/>
        </w:rPr>
        <w:t>2</w:t>
      </w:r>
      <w:r w:rsidRPr="000F7E9B">
        <w:rPr>
          <w:rFonts w:ascii="Arial" w:eastAsia="Calibri" w:hAnsi="Arial" w:cs="Arial"/>
          <w:color w:val="000000"/>
          <w:sz w:val="22"/>
          <w:szCs w:val="22"/>
        </w:rPr>
        <w:t xml:space="preserve">, po kulturi </w:t>
      </w:r>
      <w:r>
        <w:rPr>
          <w:rFonts w:ascii="Arial" w:eastAsia="Calibri" w:hAnsi="Arial" w:cs="Arial"/>
          <w:color w:val="000000"/>
          <w:sz w:val="22"/>
          <w:szCs w:val="22"/>
        </w:rPr>
        <w:t xml:space="preserve">„Šume 4.klase“, </w:t>
      </w:r>
      <w:r w:rsidRPr="00D61064">
        <w:rPr>
          <w:rFonts w:ascii="Arial" w:eastAsia="Calibri" w:hAnsi="Arial" w:cs="Arial"/>
          <w:color w:val="000000"/>
          <w:sz w:val="22"/>
          <w:szCs w:val="22"/>
        </w:rPr>
        <w:t>upisane u lis</w:t>
      </w:r>
      <w:r>
        <w:rPr>
          <w:rFonts w:ascii="Arial" w:eastAsia="Calibri" w:hAnsi="Arial" w:cs="Arial"/>
          <w:color w:val="000000"/>
          <w:sz w:val="22"/>
          <w:szCs w:val="22"/>
        </w:rPr>
        <w:t>t nepokretnosti broj 1483, kao svojina DOO „Mali Montenegro“ Budva,</w:t>
      </w:r>
    </w:p>
    <w:p w:rsidR="00564E44" w:rsidRDefault="00564E44" w:rsidP="00564E44">
      <w:pPr>
        <w:pStyle w:val="ListParagraph"/>
        <w:numPr>
          <w:ilvl w:val="0"/>
          <w:numId w:val="3"/>
        </w:numPr>
        <w:jc w:val="both"/>
        <w:rPr>
          <w:rFonts w:ascii="Arial" w:eastAsia="Calibri" w:hAnsi="Arial" w:cs="Arial"/>
          <w:color w:val="000000"/>
          <w:sz w:val="22"/>
          <w:szCs w:val="22"/>
        </w:rPr>
      </w:pPr>
      <w:r w:rsidRPr="000F7E9B">
        <w:rPr>
          <w:rFonts w:ascii="Arial" w:eastAsia="Calibri" w:hAnsi="Arial" w:cs="Arial"/>
          <w:color w:val="000000"/>
          <w:sz w:val="22"/>
          <w:szCs w:val="22"/>
        </w:rPr>
        <w:t>katastarske parcele broj</w:t>
      </w:r>
      <w:r>
        <w:rPr>
          <w:rFonts w:ascii="Arial" w:eastAsia="Calibri" w:hAnsi="Arial" w:cs="Arial"/>
          <w:color w:val="000000"/>
          <w:sz w:val="22"/>
          <w:szCs w:val="22"/>
        </w:rPr>
        <w:t xml:space="preserve"> 1366/9</w:t>
      </w:r>
      <w:r w:rsidRPr="000F7E9B">
        <w:rPr>
          <w:rFonts w:ascii="Arial" w:eastAsia="Calibri" w:hAnsi="Arial" w:cs="Arial"/>
          <w:color w:val="000000"/>
          <w:sz w:val="22"/>
          <w:szCs w:val="22"/>
        </w:rPr>
        <w:t xml:space="preserve">, u površini od </w:t>
      </w:r>
      <w:r>
        <w:rPr>
          <w:rFonts w:ascii="Arial" w:eastAsia="Calibri" w:hAnsi="Arial" w:cs="Arial"/>
          <w:color w:val="000000"/>
          <w:sz w:val="22"/>
          <w:szCs w:val="22"/>
        </w:rPr>
        <w:t>55</w:t>
      </w:r>
      <w:r w:rsidRPr="000F7E9B">
        <w:rPr>
          <w:rFonts w:ascii="Arial" w:eastAsia="Calibri" w:hAnsi="Arial" w:cs="Arial"/>
          <w:color w:val="000000"/>
          <w:sz w:val="22"/>
          <w:szCs w:val="22"/>
        </w:rPr>
        <w:t xml:space="preserve"> m</w:t>
      </w:r>
      <w:r w:rsidRPr="000F7E9B">
        <w:rPr>
          <w:rFonts w:ascii="Arial" w:eastAsia="Calibri" w:hAnsi="Arial" w:cs="Arial"/>
          <w:color w:val="000000"/>
          <w:sz w:val="22"/>
          <w:szCs w:val="22"/>
          <w:vertAlign w:val="superscript"/>
        </w:rPr>
        <w:t>2</w:t>
      </w:r>
      <w:r w:rsidRPr="000F7E9B">
        <w:rPr>
          <w:rFonts w:ascii="Arial" w:eastAsia="Calibri" w:hAnsi="Arial" w:cs="Arial"/>
          <w:color w:val="000000"/>
          <w:sz w:val="22"/>
          <w:szCs w:val="22"/>
        </w:rPr>
        <w:t xml:space="preserve">, po kulturi </w:t>
      </w:r>
      <w:r>
        <w:rPr>
          <w:rFonts w:ascii="Arial" w:eastAsia="Calibri" w:hAnsi="Arial" w:cs="Arial"/>
          <w:color w:val="000000"/>
          <w:sz w:val="22"/>
          <w:szCs w:val="22"/>
        </w:rPr>
        <w:t xml:space="preserve">„Šume 4.klase“, </w:t>
      </w:r>
      <w:r w:rsidRPr="00D61064">
        <w:rPr>
          <w:rFonts w:ascii="Arial" w:eastAsia="Calibri" w:hAnsi="Arial" w:cs="Arial"/>
          <w:color w:val="000000"/>
          <w:sz w:val="22"/>
          <w:szCs w:val="22"/>
        </w:rPr>
        <w:t>upisane u lis</w:t>
      </w:r>
      <w:r>
        <w:rPr>
          <w:rFonts w:ascii="Arial" w:eastAsia="Calibri" w:hAnsi="Arial" w:cs="Arial"/>
          <w:color w:val="000000"/>
          <w:sz w:val="22"/>
          <w:szCs w:val="22"/>
        </w:rPr>
        <w:t>t nepokretnosti broj 1483, kao svojina DOO „Mali Montenegro“ Budva,</w:t>
      </w:r>
    </w:p>
    <w:p w:rsidR="00564E44" w:rsidRDefault="00564E44" w:rsidP="00564E44">
      <w:pPr>
        <w:pStyle w:val="ListParagraph"/>
        <w:numPr>
          <w:ilvl w:val="0"/>
          <w:numId w:val="3"/>
        </w:numPr>
        <w:jc w:val="both"/>
        <w:rPr>
          <w:rFonts w:ascii="Arial" w:eastAsia="Calibri" w:hAnsi="Arial" w:cs="Arial"/>
          <w:color w:val="000000"/>
          <w:sz w:val="22"/>
          <w:szCs w:val="22"/>
        </w:rPr>
      </w:pPr>
      <w:r w:rsidRPr="000F7E9B">
        <w:rPr>
          <w:rFonts w:ascii="Arial" w:eastAsia="Calibri" w:hAnsi="Arial" w:cs="Arial"/>
          <w:color w:val="000000"/>
          <w:sz w:val="22"/>
          <w:szCs w:val="22"/>
        </w:rPr>
        <w:t>katastarske parcele broj</w:t>
      </w:r>
      <w:r>
        <w:rPr>
          <w:rFonts w:ascii="Arial" w:eastAsia="Calibri" w:hAnsi="Arial" w:cs="Arial"/>
          <w:color w:val="000000"/>
          <w:sz w:val="22"/>
          <w:szCs w:val="22"/>
        </w:rPr>
        <w:t xml:space="preserve"> 1378/3</w:t>
      </w:r>
      <w:r w:rsidRPr="000F7E9B">
        <w:rPr>
          <w:rFonts w:ascii="Arial" w:eastAsia="Calibri" w:hAnsi="Arial" w:cs="Arial"/>
          <w:color w:val="000000"/>
          <w:sz w:val="22"/>
          <w:szCs w:val="22"/>
        </w:rPr>
        <w:t xml:space="preserve">, u površini od </w:t>
      </w:r>
      <w:r>
        <w:rPr>
          <w:rFonts w:ascii="Arial" w:eastAsia="Calibri" w:hAnsi="Arial" w:cs="Arial"/>
          <w:color w:val="000000"/>
          <w:sz w:val="22"/>
          <w:szCs w:val="22"/>
        </w:rPr>
        <w:t>29</w:t>
      </w:r>
      <w:r w:rsidRPr="000F7E9B">
        <w:rPr>
          <w:rFonts w:ascii="Arial" w:eastAsia="Calibri" w:hAnsi="Arial" w:cs="Arial"/>
          <w:color w:val="000000"/>
          <w:sz w:val="22"/>
          <w:szCs w:val="22"/>
        </w:rPr>
        <w:t xml:space="preserve"> m</w:t>
      </w:r>
      <w:r w:rsidRPr="000F7E9B">
        <w:rPr>
          <w:rFonts w:ascii="Arial" w:eastAsia="Calibri" w:hAnsi="Arial" w:cs="Arial"/>
          <w:color w:val="000000"/>
          <w:sz w:val="22"/>
          <w:szCs w:val="22"/>
          <w:vertAlign w:val="superscript"/>
        </w:rPr>
        <w:t>2</w:t>
      </w:r>
      <w:r w:rsidRPr="000F7E9B">
        <w:rPr>
          <w:rFonts w:ascii="Arial" w:eastAsia="Calibri" w:hAnsi="Arial" w:cs="Arial"/>
          <w:color w:val="000000"/>
          <w:sz w:val="22"/>
          <w:szCs w:val="22"/>
        </w:rPr>
        <w:t xml:space="preserve">, po kulturi </w:t>
      </w:r>
      <w:r>
        <w:rPr>
          <w:rFonts w:ascii="Arial" w:eastAsia="Calibri" w:hAnsi="Arial" w:cs="Arial"/>
          <w:color w:val="000000"/>
          <w:sz w:val="22"/>
          <w:szCs w:val="22"/>
        </w:rPr>
        <w:t xml:space="preserve">„Livada 6.klase“, </w:t>
      </w:r>
      <w:r w:rsidRPr="00D61064">
        <w:rPr>
          <w:rFonts w:ascii="Arial" w:eastAsia="Calibri" w:hAnsi="Arial" w:cs="Arial"/>
          <w:color w:val="000000"/>
          <w:sz w:val="22"/>
          <w:szCs w:val="22"/>
        </w:rPr>
        <w:t>upisane u lis</w:t>
      </w:r>
      <w:r>
        <w:rPr>
          <w:rFonts w:ascii="Arial" w:eastAsia="Calibri" w:hAnsi="Arial" w:cs="Arial"/>
          <w:color w:val="000000"/>
          <w:sz w:val="22"/>
          <w:szCs w:val="22"/>
        </w:rPr>
        <w:t>t nepokretnosti broj 1186, kao svojina „Irlenia Investments Limited“,</w:t>
      </w:r>
    </w:p>
    <w:p w:rsidR="00564E44" w:rsidRPr="00FD2FDE" w:rsidRDefault="00FD2FDE" w:rsidP="00564E44">
      <w:pPr>
        <w:pStyle w:val="ListParagraph"/>
        <w:numPr>
          <w:ilvl w:val="0"/>
          <w:numId w:val="3"/>
        </w:numPr>
        <w:jc w:val="both"/>
        <w:rPr>
          <w:rFonts w:ascii="Arial" w:eastAsia="Calibri" w:hAnsi="Arial" w:cs="Arial"/>
          <w:color w:val="000000" w:themeColor="text1"/>
          <w:sz w:val="22"/>
          <w:szCs w:val="22"/>
        </w:rPr>
      </w:pPr>
      <w:r w:rsidRPr="00FD2FDE">
        <w:rPr>
          <w:rFonts w:ascii="Arial" w:eastAsia="Calibri" w:hAnsi="Arial" w:cs="Arial"/>
          <w:color w:val="000000" w:themeColor="text1"/>
          <w:sz w:val="22"/>
          <w:szCs w:val="22"/>
        </w:rPr>
        <w:t>katastarske parcele broj 1376/7</w:t>
      </w:r>
      <w:r w:rsidR="00564E44" w:rsidRPr="00FD2FDE">
        <w:rPr>
          <w:rFonts w:ascii="Arial" w:eastAsia="Calibri" w:hAnsi="Arial" w:cs="Arial"/>
          <w:color w:val="000000" w:themeColor="text1"/>
          <w:sz w:val="22"/>
          <w:szCs w:val="22"/>
        </w:rPr>
        <w:t>, u površini od 9 m</w:t>
      </w:r>
      <w:r w:rsidR="00564E44" w:rsidRPr="00FD2FDE">
        <w:rPr>
          <w:rFonts w:ascii="Arial" w:eastAsia="Calibri" w:hAnsi="Arial" w:cs="Arial"/>
          <w:color w:val="000000" w:themeColor="text1"/>
          <w:sz w:val="22"/>
          <w:szCs w:val="22"/>
          <w:vertAlign w:val="superscript"/>
        </w:rPr>
        <w:t>2</w:t>
      </w:r>
      <w:r w:rsidR="00564E44" w:rsidRPr="00FD2FDE">
        <w:rPr>
          <w:rFonts w:ascii="Arial" w:eastAsia="Calibri" w:hAnsi="Arial" w:cs="Arial"/>
          <w:color w:val="000000" w:themeColor="text1"/>
          <w:sz w:val="22"/>
          <w:szCs w:val="22"/>
        </w:rPr>
        <w:t>, po kulturi „Pašnjak 4.klase“, upisane u list nepokretnosti broj 1240, kao svojina DOO „Vires“ Podgorica,</w:t>
      </w:r>
    </w:p>
    <w:p w:rsidR="00564E44" w:rsidRDefault="00564E44" w:rsidP="00564E44">
      <w:pPr>
        <w:pStyle w:val="ListParagraph"/>
        <w:numPr>
          <w:ilvl w:val="0"/>
          <w:numId w:val="3"/>
        </w:numPr>
        <w:jc w:val="both"/>
        <w:rPr>
          <w:rFonts w:ascii="Arial" w:eastAsia="Calibri" w:hAnsi="Arial" w:cs="Arial"/>
          <w:color w:val="000000"/>
          <w:sz w:val="22"/>
          <w:szCs w:val="22"/>
        </w:rPr>
      </w:pPr>
      <w:r w:rsidRPr="000F7E9B">
        <w:rPr>
          <w:rFonts w:ascii="Arial" w:eastAsia="Calibri" w:hAnsi="Arial" w:cs="Arial"/>
          <w:color w:val="000000"/>
          <w:sz w:val="22"/>
          <w:szCs w:val="22"/>
        </w:rPr>
        <w:lastRenderedPageBreak/>
        <w:t>katastarske parcele broj</w:t>
      </w:r>
      <w:r>
        <w:rPr>
          <w:rFonts w:ascii="Arial" w:eastAsia="Calibri" w:hAnsi="Arial" w:cs="Arial"/>
          <w:color w:val="000000"/>
          <w:sz w:val="22"/>
          <w:szCs w:val="22"/>
        </w:rPr>
        <w:t xml:space="preserve"> 1407/2</w:t>
      </w:r>
      <w:r w:rsidRPr="000F7E9B">
        <w:rPr>
          <w:rFonts w:ascii="Arial" w:eastAsia="Calibri" w:hAnsi="Arial" w:cs="Arial"/>
          <w:color w:val="000000"/>
          <w:sz w:val="22"/>
          <w:szCs w:val="22"/>
        </w:rPr>
        <w:t xml:space="preserve">, u površini od </w:t>
      </w:r>
      <w:r w:rsidR="00642D7F">
        <w:rPr>
          <w:rFonts w:ascii="Arial" w:eastAsia="Calibri" w:hAnsi="Arial" w:cs="Arial"/>
          <w:color w:val="000000"/>
          <w:sz w:val="22"/>
          <w:szCs w:val="22"/>
        </w:rPr>
        <w:t>1</w:t>
      </w:r>
      <w:r w:rsidRPr="000F7E9B">
        <w:rPr>
          <w:rFonts w:ascii="Arial" w:eastAsia="Calibri" w:hAnsi="Arial" w:cs="Arial"/>
          <w:color w:val="000000"/>
          <w:sz w:val="22"/>
          <w:szCs w:val="22"/>
        </w:rPr>
        <w:t xml:space="preserve"> m</w:t>
      </w:r>
      <w:r w:rsidRPr="000F7E9B">
        <w:rPr>
          <w:rFonts w:ascii="Arial" w:eastAsia="Calibri" w:hAnsi="Arial" w:cs="Arial"/>
          <w:color w:val="000000"/>
          <w:sz w:val="22"/>
          <w:szCs w:val="22"/>
          <w:vertAlign w:val="superscript"/>
        </w:rPr>
        <w:t>2</w:t>
      </w:r>
      <w:r w:rsidRPr="000F7E9B">
        <w:rPr>
          <w:rFonts w:ascii="Arial" w:eastAsia="Calibri" w:hAnsi="Arial" w:cs="Arial"/>
          <w:color w:val="000000"/>
          <w:sz w:val="22"/>
          <w:szCs w:val="22"/>
        </w:rPr>
        <w:t xml:space="preserve">, po kulturi </w:t>
      </w:r>
      <w:r>
        <w:rPr>
          <w:rFonts w:ascii="Arial" w:eastAsia="Calibri" w:hAnsi="Arial" w:cs="Arial"/>
          <w:color w:val="000000"/>
          <w:sz w:val="22"/>
          <w:szCs w:val="22"/>
        </w:rPr>
        <w:t xml:space="preserve">„Šume 4.klase“, </w:t>
      </w:r>
      <w:r w:rsidRPr="00D61064">
        <w:rPr>
          <w:rFonts w:ascii="Arial" w:eastAsia="Calibri" w:hAnsi="Arial" w:cs="Arial"/>
          <w:color w:val="000000"/>
          <w:sz w:val="22"/>
          <w:szCs w:val="22"/>
        </w:rPr>
        <w:t>upisane u lis</w:t>
      </w:r>
      <w:r w:rsidR="00642D7F">
        <w:rPr>
          <w:rFonts w:ascii="Arial" w:eastAsia="Calibri" w:hAnsi="Arial" w:cs="Arial"/>
          <w:color w:val="000000"/>
          <w:sz w:val="22"/>
          <w:szCs w:val="22"/>
        </w:rPr>
        <w:t>t nepokretnosti broj 283</w:t>
      </w:r>
      <w:r>
        <w:rPr>
          <w:rFonts w:ascii="Arial" w:eastAsia="Calibri" w:hAnsi="Arial" w:cs="Arial"/>
          <w:color w:val="000000"/>
          <w:sz w:val="22"/>
          <w:szCs w:val="22"/>
        </w:rPr>
        <w:t xml:space="preserve">, kao </w:t>
      </w:r>
      <w:r w:rsidR="00642D7F">
        <w:rPr>
          <w:rFonts w:ascii="Arial" w:eastAsia="Calibri" w:hAnsi="Arial" w:cs="Arial"/>
          <w:color w:val="000000"/>
          <w:sz w:val="22"/>
          <w:szCs w:val="22"/>
        </w:rPr>
        <w:t>su</w:t>
      </w:r>
      <w:r>
        <w:rPr>
          <w:rFonts w:ascii="Arial" w:eastAsia="Calibri" w:hAnsi="Arial" w:cs="Arial"/>
          <w:color w:val="000000"/>
          <w:sz w:val="22"/>
          <w:szCs w:val="22"/>
        </w:rPr>
        <w:t xml:space="preserve">svojina </w:t>
      </w:r>
      <w:r w:rsidR="00642D7F">
        <w:rPr>
          <w:rFonts w:ascii="Arial" w:eastAsia="Calibri" w:hAnsi="Arial" w:cs="Arial"/>
          <w:color w:val="000000"/>
          <w:sz w:val="22"/>
          <w:szCs w:val="22"/>
        </w:rPr>
        <w:t>Ćirković Dragana, Galinac Marina, Đeković Milka, Jovanović Milorad, Dragović Slobodanka, Jovanović Sonja, Jovanović Stojanka i Mišnić Veselinka</w:t>
      </w:r>
      <w:r>
        <w:rPr>
          <w:rFonts w:ascii="Arial" w:eastAsia="Calibri" w:hAnsi="Arial" w:cs="Arial"/>
          <w:color w:val="000000"/>
          <w:sz w:val="22"/>
          <w:szCs w:val="22"/>
        </w:rPr>
        <w:t>,</w:t>
      </w:r>
    </w:p>
    <w:p w:rsidR="00642D7F" w:rsidRDefault="00642D7F" w:rsidP="00642D7F">
      <w:pPr>
        <w:pStyle w:val="ListParagraph"/>
        <w:numPr>
          <w:ilvl w:val="0"/>
          <w:numId w:val="3"/>
        </w:numPr>
        <w:jc w:val="both"/>
        <w:rPr>
          <w:rFonts w:ascii="Arial" w:eastAsia="Calibri" w:hAnsi="Arial" w:cs="Arial"/>
          <w:color w:val="000000"/>
          <w:sz w:val="22"/>
          <w:szCs w:val="22"/>
        </w:rPr>
      </w:pPr>
      <w:r w:rsidRPr="000F7E9B">
        <w:rPr>
          <w:rFonts w:ascii="Arial" w:eastAsia="Calibri" w:hAnsi="Arial" w:cs="Arial"/>
          <w:color w:val="000000"/>
          <w:sz w:val="22"/>
          <w:szCs w:val="22"/>
        </w:rPr>
        <w:t>katastarske parcele broj</w:t>
      </w:r>
      <w:r>
        <w:rPr>
          <w:rFonts w:ascii="Arial" w:eastAsia="Calibri" w:hAnsi="Arial" w:cs="Arial"/>
          <w:color w:val="000000"/>
          <w:sz w:val="22"/>
          <w:szCs w:val="22"/>
        </w:rPr>
        <w:t xml:space="preserve"> 1408/2</w:t>
      </w:r>
      <w:r w:rsidRPr="000F7E9B">
        <w:rPr>
          <w:rFonts w:ascii="Arial" w:eastAsia="Calibri" w:hAnsi="Arial" w:cs="Arial"/>
          <w:color w:val="000000"/>
          <w:sz w:val="22"/>
          <w:szCs w:val="22"/>
        </w:rPr>
        <w:t xml:space="preserve">, u površini od </w:t>
      </w:r>
      <w:r>
        <w:rPr>
          <w:rFonts w:ascii="Arial" w:eastAsia="Calibri" w:hAnsi="Arial" w:cs="Arial"/>
          <w:color w:val="000000"/>
          <w:sz w:val="22"/>
          <w:szCs w:val="22"/>
        </w:rPr>
        <w:t>9</w:t>
      </w:r>
      <w:r w:rsidRPr="000F7E9B">
        <w:rPr>
          <w:rFonts w:ascii="Arial" w:eastAsia="Calibri" w:hAnsi="Arial" w:cs="Arial"/>
          <w:color w:val="000000"/>
          <w:sz w:val="22"/>
          <w:szCs w:val="22"/>
        </w:rPr>
        <w:t xml:space="preserve"> m</w:t>
      </w:r>
      <w:r w:rsidRPr="000F7E9B">
        <w:rPr>
          <w:rFonts w:ascii="Arial" w:eastAsia="Calibri" w:hAnsi="Arial" w:cs="Arial"/>
          <w:color w:val="000000"/>
          <w:sz w:val="22"/>
          <w:szCs w:val="22"/>
          <w:vertAlign w:val="superscript"/>
        </w:rPr>
        <w:t>2</w:t>
      </w:r>
      <w:r w:rsidRPr="000F7E9B">
        <w:rPr>
          <w:rFonts w:ascii="Arial" w:eastAsia="Calibri" w:hAnsi="Arial" w:cs="Arial"/>
          <w:color w:val="000000"/>
          <w:sz w:val="22"/>
          <w:szCs w:val="22"/>
        </w:rPr>
        <w:t xml:space="preserve">, po kulturi </w:t>
      </w:r>
      <w:r>
        <w:rPr>
          <w:rFonts w:ascii="Arial" w:eastAsia="Calibri" w:hAnsi="Arial" w:cs="Arial"/>
          <w:color w:val="000000"/>
          <w:sz w:val="22"/>
          <w:szCs w:val="22"/>
        </w:rPr>
        <w:t xml:space="preserve">„Šume 4.klase“, </w:t>
      </w:r>
      <w:r w:rsidRPr="00D61064">
        <w:rPr>
          <w:rFonts w:ascii="Arial" w:eastAsia="Calibri" w:hAnsi="Arial" w:cs="Arial"/>
          <w:color w:val="000000"/>
          <w:sz w:val="22"/>
          <w:szCs w:val="22"/>
        </w:rPr>
        <w:t>upisane u lis</w:t>
      </w:r>
      <w:r>
        <w:rPr>
          <w:rFonts w:ascii="Arial" w:eastAsia="Calibri" w:hAnsi="Arial" w:cs="Arial"/>
          <w:color w:val="000000"/>
          <w:sz w:val="22"/>
          <w:szCs w:val="22"/>
        </w:rPr>
        <w:t>t nepokretnosti broj 283, kao susvojina Ćirković Dragana, Galinac Marina, Đeković Milka, Jovanović Milorad, Dragović Slobodanka, Jovanović Sonja, Jovanović Stojanka i Mišnić Veselinka,</w:t>
      </w:r>
    </w:p>
    <w:p w:rsidR="00642D7F" w:rsidRPr="00642D7F" w:rsidRDefault="00642D7F" w:rsidP="00642D7F">
      <w:pPr>
        <w:pStyle w:val="ListParagraph"/>
        <w:numPr>
          <w:ilvl w:val="0"/>
          <w:numId w:val="3"/>
        </w:numPr>
        <w:jc w:val="both"/>
        <w:rPr>
          <w:rFonts w:ascii="Arial" w:eastAsia="Calibri" w:hAnsi="Arial" w:cs="Arial"/>
          <w:color w:val="000000" w:themeColor="text1"/>
          <w:sz w:val="22"/>
          <w:szCs w:val="22"/>
        </w:rPr>
      </w:pPr>
      <w:r w:rsidRPr="00642D7F">
        <w:rPr>
          <w:rFonts w:ascii="Arial" w:eastAsia="Calibri" w:hAnsi="Arial" w:cs="Arial"/>
          <w:color w:val="000000" w:themeColor="text1"/>
          <w:sz w:val="22"/>
          <w:szCs w:val="22"/>
        </w:rPr>
        <w:t xml:space="preserve">katastarske parcele broj </w:t>
      </w:r>
      <w:r>
        <w:rPr>
          <w:rFonts w:ascii="Arial" w:eastAsia="Calibri" w:hAnsi="Arial" w:cs="Arial"/>
          <w:color w:val="000000" w:themeColor="text1"/>
          <w:sz w:val="22"/>
          <w:szCs w:val="22"/>
        </w:rPr>
        <w:t>1299/2</w:t>
      </w:r>
      <w:r w:rsidRPr="00642D7F">
        <w:rPr>
          <w:rFonts w:ascii="Arial" w:eastAsia="Calibri" w:hAnsi="Arial" w:cs="Arial"/>
          <w:color w:val="000000" w:themeColor="text1"/>
          <w:sz w:val="22"/>
          <w:szCs w:val="22"/>
        </w:rPr>
        <w:t xml:space="preserve">, u površini od </w:t>
      </w:r>
      <w:r>
        <w:rPr>
          <w:rFonts w:ascii="Arial" w:eastAsia="Calibri" w:hAnsi="Arial" w:cs="Arial"/>
          <w:color w:val="000000" w:themeColor="text1"/>
          <w:sz w:val="22"/>
          <w:szCs w:val="22"/>
        </w:rPr>
        <w:t>41</w:t>
      </w:r>
      <w:r w:rsidRPr="00642D7F">
        <w:rPr>
          <w:rFonts w:ascii="Arial" w:eastAsia="Calibri" w:hAnsi="Arial" w:cs="Arial"/>
          <w:color w:val="000000" w:themeColor="text1"/>
          <w:sz w:val="22"/>
          <w:szCs w:val="22"/>
        </w:rPr>
        <w:t xml:space="preserve"> m</w:t>
      </w:r>
      <w:r w:rsidRPr="00642D7F">
        <w:rPr>
          <w:rFonts w:ascii="Arial" w:eastAsia="Calibri" w:hAnsi="Arial" w:cs="Arial"/>
          <w:color w:val="000000" w:themeColor="text1"/>
          <w:sz w:val="22"/>
          <w:szCs w:val="22"/>
          <w:vertAlign w:val="superscript"/>
        </w:rPr>
        <w:t>2</w:t>
      </w:r>
      <w:r w:rsidRPr="00642D7F">
        <w:rPr>
          <w:rFonts w:ascii="Arial" w:eastAsia="Calibri" w:hAnsi="Arial" w:cs="Arial"/>
          <w:color w:val="000000" w:themeColor="text1"/>
          <w:sz w:val="22"/>
          <w:szCs w:val="22"/>
        </w:rPr>
        <w:t>, po kulturi „</w:t>
      </w:r>
      <w:r>
        <w:rPr>
          <w:rFonts w:ascii="Arial" w:eastAsia="Calibri" w:hAnsi="Arial" w:cs="Arial"/>
          <w:color w:val="000000" w:themeColor="text1"/>
          <w:sz w:val="22"/>
          <w:szCs w:val="22"/>
        </w:rPr>
        <w:t>Dvorište</w:t>
      </w:r>
      <w:r w:rsidRPr="00642D7F">
        <w:rPr>
          <w:rFonts w:ascii="Arial" w:eastAsia="Calibri" w:hAnsi="Arial" w:cs="Arial"/>
          <w:color w:val="000000" w:themeColor="text1"/>
          <w:sz w:val="22"/>
          <w:szCs w:val="22"/>
        </w:rPr>
        <w:t>“, upisane u lis</w:t>
      </w:r>
      <w:r>
        <w:rPr>
          <w:rFonts w:ascii="Arial" w:eastAsia="Calibri" w:hAnsi="Arial" w:cs="Arial"/>
          <w:color w:val="000000" w:themeColor="text1"/>
          <w:sz w:val="22"/>
          <w:szCs w:val="22"/>
        </w:rPr>
        <w:t>t nepokretnosti broj 23</w:t>
      </w:r>
      <w:r w:rsidRPr="00642D7F">
        <w:rPr>
          <w:rFonts w:ascii="Arial" w:eastAsia="Calibri" w:hAnsi="Arial" w:cs="Arial"/>
          <w:color w:val="000000" w:themeColor="text1"/>
          <w:sz w:val="22"/>
          <w:szCs w:val="22"/>
        </w:rPr>
        <w:t xml:space="preserve">, kao </w:t>
      </w:r>
      <w:r>
        <w:rPr>
          <w:rFonts w:ascii="Arial" w:eastAsia="Calibri" w:hAnsi="Arial" w:cs="Arial"/>
          <w:color w:val="000000" w:themeColor="text1"/>
          <w:sz w:val="22"/>
          <w:szCs w:val="22"/>
        </w:rPr>
        <w:t>su</w:t>
      </w:r>
      <w:r w:rsidRPr="00642D7F">
        <w:rPr>
          <w:rFonts w:ascii="Arial" w:eastAsia="Calibri" w:hAnsi="Arial" w:cs="Arial"/>
          <w:color w:val="000000" w:themeColor="text1"/>
          <w:sz w:val="22"/>
          <w:szCs w:val="22"/>
        </w:rPr>
        <w:t xml:space="preserve">svojina </w:t>
      </w:r>
      <w:r>
        <w:rPr>
          <w:rFonts w:ascii="Arial" w:eastAsia="Calibri" w:hAnsi="Arial" w:cs="Arial"/>
          <w:color w:val="000000" w:themeColor="text1"/>
          <w:sz w:val="22"/>
          <w:szCs w:val="22"/>
        </w:rPr>
        <w:t>Barac Milan i Barac Veselin,</w:t>
      </w:r>
    </w:p>
    <w:p w:rsidR="00642D7F" w:rsidRPr="00642D7F" w:rsidRDefault="00642D7F" w:rsidP="00642D7F">
      <w:pPr>
        <w:pStyle w:val="ListParagraph"/>
        <w:numPr>
          <w:ilvl w:val="0"/>
          <w:numId w:val="3"/>
        </w:numPr>
        <w:jc w:val="both"/>
        <w:rPr>
          <w:rFonts w:ascii="Arial" w:eastAsia="Calibri" w:hAnsi="Arial" w:cs="Arial"/>
          <w:color w:val="000000" w:themeColor="text1"/>
          <w:sz w:val="22"/>
          <w:szCs w:val="22"/>
        </w:rPr>
      </w:pPr>
      <w:r w:rsidRPr="00642D7F">
        <w:rPr>
          <w:rFonts w:ascii="Arial" w:eastAsia="Calibri" w:hAnsi="Arial" w:cs="Arial"/>
          <w:color w:val="000000" w:themeColor="text1"/>
          <w:sz w:val="22"/>
          <w:szCs w:val="22"/>
        </w:rPr>
        <w:t xml:space="preserve">katastarske parcele broj </w:t>
      </w:r>
      <w:r>
        <w:rPr>
          <w:rFonts w:ascii="Arial" w:eastAsia="Calibri" w:hAnsi="Arial" w:cs="Arial"/>
          <w:color w:val="000000" w:themeColor="text1"/>
          <w:sz w:val="22"/>
          <w:szCs w:val="22"/>
        </w:rPr>
        <w:t>1300/3</w:t>
      </w:r>
      <w:r w:rsidRPr="00642D7F">
        <w:rPr>
          <w:rFonts w:ascii="Arial" w:eastAsia="Calibri" w:hAnsi="Arial" w:cs="Arial"/>
          <w:color w:val="000000" w:themeColor="text1"/>
          <w:sz w:val="22"/>
          <w:szCs w:val="22"/>
        </w:rPr>
        <w:t xml:space="preserve">, u površini od </w:t>
      </w:r>
      <w:r>
        <w:rPr>
          <w:rFonts w:ascii="Arial" w:eastAsia="Calibri" w:hAnsi="Arial" w:cs="Arial"/>
          <w:color w:val="000000" w:themeColor="text1"/>
          <w:sz w:val="22"/>
          <w:szCs w:val="22"/>
        </w:rPr>
        <w:t>34</w:t>
      </w:r>
      <w:r w:rsidRPr="00642D7F">
        <w:rPr>
          <w:rFonts w:ascii="Arial" w:eastAsia="Calibri" w:hAnsi="Arial" w:cs="Arial"/>
          <w:color w:val="000000" w:themeColor="text1"/>
          <w:sz w:val="22"/>
          <w:szCs w:val="22"/>
        </w:rPr>
        <w:t xml:space="preserve"> m</w:t>
      </w:r>
      <w:r w:rsidRPr="00642D7F">
        <w:rPr>
          <w:rFonts w:ascii="Arial" w:eastAsia="Calibri" w:hAnsi="Arial" w:cs="Arial"/>
          <w:color w:val="000000" w:themeColor="text1"/>
          <w:sz w:val="22"/>
          <w:szCs w:val="22"/>
          <w:vertAlign w:val="superscript"/>
        </w:rPr>
        <w:t>2</w:t>
      </w:r>
      <w:r w:rsidRPr="00642D7F">
        <w:rPr>
          <w:rFonts w:ascii="Arial" w:eastAsia="Calibri" w:hAnsi="Arial" w:cs="Arial"/>
          <w:color w:val="000000" w:themeColor="text1"/>
          <w:sz w:val="22"/>
          <w:szCs w:val="22"/>
        </w:rPr>
        <w:t>, po kulturi „</w:t>
      </w:r>
      <w:r>
        <w:rPr>
          <w:rFonts w:ascii="Arial" w:eastAsia="Calibri" w:hAnsi="Arial" w:cs="Arial"/>
          <w:color w:val="000000" w:themeColor="text1"/>
          <w:sz w:val="22"/>
          <w:szCs w:val="22"/>
        </w:rPr>
        <w:t>Livada 2.klase</w:t>
      </w:r>
      <w:r w:rsidRPr="00642D7F">
        <w:rPr>
          <w:rFonts w:ascii="Arial" w:eastAsia="Calibri" w:hAnsi="Arial" w:cs="Arial"/>
          <w:color w:val="000000" w:themeColor="text1"/>
          <w:sz w:val="22"/>
          <w:szCs w:val="22"/>
        </w:rPr>
        <w:t>“, upisane u lis</w:t>
      </w:r>
      <w:r>
        <w:rPr>
          <w:rFonts w:ascii="Arial" w:eastAsia="Calibri" w:hAnsi="Arial" w:cs="Arial"/>
          <w:color w:val="000000" w:themeColor="text1"/>
          <w:sz w:val="22"/>
          <w:szCs w:val="22"/>
        </w:rPr>
        <w:t>t nepokretnosti broj 522</w:t>
      </w:r>
      <w:r w:rsidRPr="00642D7F">
        <w:rPr>
          <w:rFonts w:ascii="Arial" w:eastAsia="Calibri" w:hAnsi="Arial" w:cs="Arial"/>
          <w:color w:val="000000" w:themeColor="text1"/>
          <w:sz w:val="22"/>
          <w:szCs w:val="22"/>
        </w:rPr>
        <w:t xml:space="preserve">, kao </w:t>
      </w:r>
      <w:r>
        <w:rPr>
          <w:rFonts w:ascii="Arial" w:eastAsia="Calibri" w:hAnsi="Arial" w:cs="Arial"/>
          <w:color w:val="000000" w:themeColor="text1"/>
          <w:sz w:val="22"/>
          <w:szCs w:val="22"/>
        </w:rPr>
        <w:t>su</w:t>
      </w:r>
      <w:r w:rsidRPr="00642D7F">
        <w:rPr>
          <w:rFonts w:ascii="Arial" w:eastAsia="Calibri" w:hAnsi="Arial" w:cs="Arial"/>
          <w:color w:val="000000" w:themeColor="text1"/>
          <w:sz w:val="22"/>
          <w:szCs w:val="22"/>
        </w:rPr>
        <w:t xml:space="preserve">svojina </w:t>
      </w:r>
      <w:r>
        <w:rPr>
          <w:rFonts w:ascii="Arial" w:eastAsia="Calibri" w:hAnsi="Arial" w:cs="Arial"/>
          <w:color w:val="000000" w:themeColor="text1"/>
          <w:sz w:val="22"/>
          <w:szCs w:val="22"/>
        </w:rPr>
        <w:t>Raketić Dragica, Raketić Saša, Raketić Vladimir i Raketić Vojka,</w:t>
      </w:r>
    </w:p>
    <w:p w:rsidR="00642D7F" w:rsidRPr="00642D7F" w:rsidRDefault="00642D7F" w:rsidP="00642D7F">
      <w:pPr>
        <w:pStyle w:val="ListParagraph"/>
        <w:numPr>
          <w:ilvl w:val="0"/>
          <w:numId w:val="3"/>
        </w:numPr>
        <w:jc w:val="both"/>
        <w:rPr>
          <w:rFonts w:ascii="Arial" w:eastAsia="Calibri" w:hAnsi="Arial" w:cs="Arial"/>
          <w:color w:val="000000" w:themeColor="text1"/>
          <w:sz w:val="22"/>
          <w:szCs w:val="22"/>
        </w:rPr>
      </w:pPr>
      <w:r w:rsidRPr="00642D7F">
        <w:rPr>
          <w:rFonts w:ascii="Arial" w:eastAsia="Calibri" w:hAnsi="Arial" w:cs="Arial"/>
          <w:color w:val="000000" w:themeColor="text1"/>
          <w:sz w:val="22"/>
          <w:szCs w:val="22"/>
        </w:rPr>
        <w:t xml:space="preserve">katastarske parcele broj </w:t>
      </w:r>
      <w:r>
        <w:rPr>
          <w:rFonts w:ascii="Arial" w:eastAsia="Calibri" w:hAnsi="Arial" w:cs="Arial"/>
          <w:color w:val="000000" w:themeColor="text1"/>
          <w:sz w:val="22"/>
          <w:szCs w:val="22"/>
        </w:rPr>
        <w:t>1300/4</w:t>
      </w:r>
      <w:r w:rsidRPr="00642D7F">
        <w:rPr>
          <w:rFonts w:ascii="Arial" w:eastAsia="Calibri" w:hAnsi="Arial" w:cs="Arial"/>
          <w:color w:val="000000" w:themeColor="text1"/>
          <w:sz w:val="22"/>
          <w:szCs w:val="22"/>
        </w:rPr>
        <w:t xml:space="preserve">, u površini od </w:t>
      </w:r>
      <w:r>
        <w:rPr>
          <w:rFonts w:ascii="Arial" w:eastAsia="Calibri" w:hAnsi="Arial" w:cs="Arial"/>
          <w:color w:val="000000" w:themeColor="text1"/>
          <w:sz w:val="22"/>
          <w:szCs w:val="22"/>
        </w:rPr>
        <w:t>3</w:t>
      </w:r>
      <w:r w:rsidRPr="00642D7F">
        <w:rPr>
          <w:rFonts w:ascii="Arial" w:eastAsia="Calibri" w:hAnsi="Arial" w:cs="Arial"/>
          <w:color w:val="000000" w:themeColor="text1"/>
          <w:sz w:val="22"/>
          <w:szCs w:val="22"/>
        </w:rPr>
        <w:t xml:space="preserve"> m</w:t>
      </w:r>
      <w:r w:rsidRPr="00642D7F">
        <w:rPr>
          <w:rFonts w:ascii="Arial" w:eastAsia="Calibri" w:hAnsi="Arial" w:cs="Arial"/>
          <w:color w:val="000000" w:themeColor="text1"/>
          <w:sz w:val="22"/>
          <w:szCs w:val="22"/>
          <w:vertAlign w:val="superscript"/>
        </w:rPr>
        <w:t>2</w:t>
      </w:r>
      <w:r w:rsidRPr="00642D7F">
        <w:rPr>
          <w:rFonts w:ascii="Arial" w:eastAsia="Calibri" w:hAnsi="Arial" w:cs="Arial"/>
          <w:color w:val="000000" w:themeColor="text1"/>
          <w:sz w:val="22"/>
          <w:szCs w:val="22"/>
        </w:rPr>
        <w:t>, po kulturi „</w:t>
      </w:r>
      <w:r>
        <w:rPr>
          <w:rFonts w:ascii="Arial" w:eastAsia="Calibri" w:hAnsi="Arial" w:cs="Arial"/>
          <w:color w:val="000000" w:themeColor="text1"/>
          <w:sz w:val="22"/>
          <w:szCs w:val="22"/>
        </w:rPr>
        <w:t>Livada 2.klase</w:t>
      </w:r>
      <w:r w:rsidRPr="00642D7F">
        <w:rPr>
          <w:rFonts w:ascii="Arial" w:eastAsia="Calibri" w:hAnsi="Arial" w:cs="Arial"/>
          <w:color w:val="000000" w:themeColor="text1"/>
          <w:sz w:val="22"/>
          <w:szCs w:val="22"/>
        </w:rPr>
        <w:t>“, upisane u lis</w:t>
      </w:r>
      <w:r>
        <w:rPr>
          <w:rFonts w:ascii="Arial" w:eastAsia="Calibri" w:hAnsi="Arial" w:cs="Arial"/>
          <w:color w:val="000000" w:themeColor="text1"/>
          <w:sz w:val="22"/>
          <w:szCs w:val="22"/>
        </w:rPr>
        <w:t>t nepokretnosti broj 522</w:t>
      </w:r>
      <w:r w:rsidRPr="00642D7F">
        <w:rPr>
          <w:rFonts w:ascii="Arial" w:eastAsia="Calibri" w:hAnsi="Arial" w:cs="Arial"/>
          <w:color w:val="000000" w:themeColor="text1"/>
          <w:sz w:val="22"/>
          <w:szCs w:val="22"/>
        </w:rPr>
        <w:t xml:space="preserve">, kao </w:t>
      </w:r>
      <w:r>
        <w:rPr>
          <w:rFonts w:ascii="Arial" w:eastAsia="Calibri" w:hAnsi="Arial" w:cs="Arial"/>
          <w:color w:val="000000" w:themeColor="text1"/>
          <w:sz w:val="22"/>
          <w:szCs w:val="22"/>
        </w:rPr>
        <w:t>su</w:t>
      </w:r>
      <w:r w:rsidRPr="00642D7F">
        <w:rPr>
          <w:rFonts w:ascii="Arial" w:eastAsia="Calibri" w:hAnsi="Arial" w:cs="Arial"/>
          <w:color w:val="000000" w:themeColor="text1"/>
          <w:sz w:val="22"/>
          <w:szCs w:val="22"/>
        </w:rPr>
        <w:t xml:space="preserve">svojina </w:t>
      </w:r>
      <w:r>
        <w:rPr>
          <w:rFonts w:ascii="Arial" w:eastAsia="Calibri" w:hAnsi="Arial" w:cs="Arial"/>
          <w:color w:val="000000" w:themeColor="text1"/>
          <w:sz w:val="22"/>
          <w:szCs w:val="22"/>
        </w:rPr>
        <w:t>Raketić Dragica, Raketić Saša, Raketić Vladimir i Raketić Vojka,</w:t>
      </w:r>
    </w:p>
    <w:p w:rsidR="00642D7F" w:rsidRPr="00642D7F" w:rsidRDefault="00642D7F" w:rsidP="00642D7F">
      <w:pPr>
        <w:pStyle w:val="ListParagraph"/>
        <w:numPr>
          <w:ilvl w:val="0"/>
          <w:numId w:val="3"/>
        </w:numPr>
        <w:jc w:val="both"/>
        <w:rPr>
          <w:rFonts w:ascii="Arial" w:eastAsia="Calibri" w:hAnsi="Arial" w:cs="Arial"/>
          <w:color w:val="000000" w:themeColor="text1"/>
          <w:sz w:val="22"/>
          <w:szCs w:val="22"/>
        </w:rPr>
      </w:pPr>
      <w:r w:rsidRPr="00642D7F">
        <w:rPr>
          <w:rFonts w:ascii="Arial" w:eastAsia="Calibri" w:hAnsi="Arial" w:cs="Arial"/>
          <w:color w:val="000000" w:themeColor="text1"/>
          <w:sz w:val="22"/>
          <w:szCs w:val="22"/>
        </w:rPr>
        <w:t xml:space="preserve">katastarske parcele broj </w:t>
      </w:r>
      <w:r>
        <w:rPr>
          <w:rFonts w:ascii="Arial" w:eastAsia="Calibri" w:hAnsi="Arial" w:cs="Arial"/>
          <w:color w:val="000000" w:themeColor="text1"/>
          <w:sz w:val="22"/>
          <w:szCs w:val="22"/>
        </w:rPr>
        <w:t>1305/4</w:t>
      </w:r>
      <w:r w:rsidRPr="00642D7F">
        <w:rPr>
          <w:rFonts w:ascii="Arial" w:eastAsia="Calibri" w:hAnsi="Arial" w:cs="Arial"/>
          <w:color w:val="000000" w:themeColor="text1"/>
          <w:sz w:val="22"/>
          <w:szCs w:val="22"/>
        </w:rPr>
        <w:t xml:space="preserve">, u površini od </w:t>
      </w:r>
      <w:r>
        <w:rPr>
          <w:rFonts w:ascii="Arial" w:eastAsia="Calibri" w:hAnsi="Arial" w:cs="Arial"/>
          <w:color w:val="000000" w:themeColor="text1"/>
          <w:sz w:val="22"/>
          <w:szCs w:val="22"/>
        </w:rPr>
        <w:t>6</w:t>
      </w:r>
      <w:r w:rsidRPr="00642D7F">
        <w:rPr>
          <w:rFonts w:ascii="Arial" w:eastAsia="Calibri" w:hAnsi="Arial" w:cs="Arial"/>
          <w:color w:val="000000" w:themeColor="text1"/>
          <w:sz w:val="22"/>
          <w:szCs w:val="22"/>
        </w:rPr>
        <w:t xml:space="preserve"> m</w:t>
      </w:r>
      <w:r w:rsidRPr="00642D7F">
        <w:rPr>
          <w:rFonts w:ascii="Arial" w:eastAsia="Calibri" w:hAnsi="Arial" w:cs="Arial"/>
          <w:color w:val="000000" w:themeColor="text1"/>
          <w:sz w:val="22"/>
          <w:szCs w:val="22"/>
          <w:vertAlign w:val="superscript"/>
        </w:rPr>
        <w:t>2</w:t>
      </w:r>
      <w:r w:rsidRPr="00642D7F">
        <w:rPr>
          <w:rFonts w:ascii="Arial" w:eastAsia="Calibri" w:hAnsi="Arial" w:cs="Arial"/>
          <w:color w:val="000000" w:themeColor="text1"/>
          <w:sz w:val="22"/>
          <w:szCs w:val="22"/>
        </w:rPr>
        <w:t>, po kulturi „</w:t>
      </w:r>
      <w:r>
        <w:rPr>
          <w:rFonts w:ascii="Arial" w:eastAsia="Calibri" w:hAnsi="Arial" w:cs="Arial"/>
          <w:color w:val="000000" w:themeColor="text1"/>
          <w:sz w:val="22"/>
          <w:szCs w:val="22"/>
        </w:rPr>
        <w:t>Šuma 5.klase</w:t>
      </w:r>
      <w:r w:rsidRPr="00642D7F">
        <w:rPr>
          <w:rFonts w:ascii="Arial" w:eastAsia="Calibri" w:hAnsi="Arial" w:cs="Arial"/>
          <w:color w:val="000000" w:themeColor="text1"/>
          <w:sz w:val="22"/>
          <w:szCs w:val="22"/>
        </w:rPr>
        <w:t>“, upisane u lis</w:t>
      </w:r>
      <w:r>
        <w:rPr>
          <w:rFonts w:ascii="Arial" w:eastAsia="Calibri" w:hAnsi="Arial" w:cs="Arial"/>
          <w:color w:val="000000" w:themeColor="text1"/>
          <w:sz w:val="22"/>
          <w:szCs w:val="22"/>
        </w:rPr>
        <w:t>t nepokretnosti broj 841</w:t>
      </w:r>
      <w:r w:rsidRPr="00642D7F">
        <w:rPr>
          <w:rFonts w:ascii="Arial" w:eastAsia="Calibri" w:hAnsi="Arial" w:cs="Arial"/>
          <w:color w:val="000000" w:themeColor="text1"/>
          <w:sz w:val="22"/>
          <w:szCs w:val="22"/>
        </w:rPr>
        <w:t xml:space="preserve">, kao svojina </w:t>
      </w:r>
      <w:r>
        <w:rPr>
          <w:rFonts w:ascii="Arial" w:eastAsia="Calibri" w:hAnsi="Arial" w:cs="Arial"/>
          <w:color w:val="000000" w:themeColor="text1"/>
          <w:sz w:val="22"/>
          <w:szCs w:val="22"/>
        </w:rPr>
        <w:t>Raketić Denis,</w:t>
      </w:r>
    </w:p>
    <w:p w:rsidR="00642D7F" w:rsidRPr="00642D7F" w:rsidRDefault="00642D7F" w:rsidP="00642D7F">
      <w:pPr>
        <w:pStyle w:val="ListParagraph"/>
        <w:numPr>
          <w:ilvl w:val="0"/>
          <w:numId w:val="3"/>
        </w:numPr>
        <w:jc w:val="both"/>
        <w:rPr>
          <w:rFonts w:ascii="Arial" w:eastAsia="Calibri" w:hAnsi="Arial" w:cs="Arial"/>
          <w:color w:val="000000" w:themeColor="text1"/>
          <w:sz w:val="22"/>
          <w:szCs w:val="22"/>
        </w:rPr>
      </w:pPr>
      <w:r w:rsidRPr="00642D7F">
        <w:rPr>
          <w:rFonts w:ascii="Arial" w:eastAsia="Calibri" w:hAnsi="Arial" w:cs="Arial"/>
          <w:color w:val="000000" w:themeColor="text1"/>
          <w:sz w:val="22"/>
          <w:szCs w:val="22"/>
        </w:rPr>
        <w:t xml:space="preserve">katastarske parcele broj </w:t>
      </w:r>
      <w:r w:rsidR="00EE284D">
        <w:rPr>
          <w:rFonts w:ascii="Arial" w:eastAsia="Calibri" w:hAnsi="Arial" w:cs="Arial"/>
          <w:color w:val="000000" w:themeColor="text1"/>
          <w:sz w:val="22"/>
          <w:szCs w:val="22"/>
        </w:rPr>
        <w:t>1305/5</w:t>
      </w:r>
      <w:r w:rsidRPr="00642D7F">
        <w:rPr>
          <w:rFonts w:ascii="Arial" w:eastAsia="Calibri" w:hAnsi="Arial" w:cs="Arial"/>
          <w:color w:val="000000" w:themeColor="text1"/>
          <w:sz w:val="22"/>
          <w:szCs w:val="22"/>
        </w:rPr>
        <w:t xml:space="preserve">, u površini od </w:t>
      </w:r>
      <w:r>
        <w:rPr>
          <w:rFonts w:ascii="Arial" w:eastAsia="Calibri" w:hAnsi="Arial" w:cs="Arial"/>
          <w:color w:val="000000" w:themeColor="text1"/>
          <w:sz w:val="22"/>
          <w:szCs w:val="22"/>
        </w:rPr>
        <w:t>6</w:t>
      </w:r>
      <w:r w:rsidRPr="00642D7F">
        <w:rPr>
          <w:rFonts w:ascii="Arial" w:eastAsia="Calibri" w:hAnsi="Arial" w:cs="Arial"/>
          <w:color w:val="000000" w:themeColor="text1"/>
          <w:sz w:val="22"/>
          <w:szCs w:val="22"/>
        </w:rPr>
        <w:t xml:space="preserve"> m</w:t>
      </w:r>
      <w:r w:rsidRPr="00642D7F">
        <w:rPr>
          <w:rFonts w:ascii="Arial" w:eastAsia="Calibri" w:hAnsi="Arial" w:cs="Arial"/>
          <w:color w:val="000000" w:themeColor="text1"/>
          <w:sz w:val="22"/>
          <w:szCs w:val="22"/>
          <w:vertAlign w:val="superscript"/>
        </w:rPr>
        <w:t>2</w:t>
      </w:r>
      <w:r w:rsidRPr="00642D7F">
        <w:rPr>
          <w:rFonts w:ascii="Arial" w:eastAsia="Calibri" w:hAnsi="Arial" w:cs="Arial"/>
          <w:color w:val="000000" w:themeColor="text1"/>
          <w:sz w:val="22"/>
          <w:szCs w:val="22"/>
        </w:rPr>
        <w:t>, po kulturi „</w:t>
      </w:r>
      <w:r>
        <w:rPr>
          <w:rFonts w:ascii="Arial" w:eastAsia="Calibri" w:hAnsi="Arial" w:cs="Arial"/>
          <w:color w:val="000000" w:themeColor="text1"/>
          <w:sz w:val="22"/>
          <w:szCs w:val="22"/>
        </w:rPr>
        <w:t>Šuma 5.klase</w:t>
      </w:r>
      <w:r w:rsidRPr="00642D7F">
        <w:rPr>
          <w:rFonts w:ascii="Arial" w:eastAsia="Calibri" w:hAnsi="Arial" w:cs="Arial"/>
          <w:color w:val="000000" w:themeColor="text1"/>
          <w:sz w:val="22"/>
          <w:szCs w:val="22"/>
        </w:rPr>
        <w:t>“, upisane u lis</w:t>
      </w:r>
      <w:r w:rsidR="00EE284D">
        <w:rPr>
          <w:rFonts w:ascii="Arial" w:eastAsia="Calibri" w:hAnsi="Arial" w:cs="Arial"/>
          <w:color w:val="000000" w:themeColor="text1"/>
          <w:sz w:val="22"/>
          <w:szCs w:val="22"/>
        </w:rPr>
        <w:t>t nepokretnosti broj 525</w:t>
      </w:r>
      <w:r w:rsidRPr="00642D7F">
        <w:rPr>
          <w:rFonts w:ascii="Arial" w:eastAsia="Calibri" w:hAnsi="Arial" w:cs="Arial"/>
          <w:color w:val="000000" w:themeColor="text1"/>
          <w:sz w:val="22"/>
          <w:szCs w:val="22"/>
        </w:rPr>
        <w:t xml:space="preserve">, kao svojina </w:t>
      </w:r>
      <w:r>
        <w:rPr>
          <w:rFonts w:ascii="Arial" w:eastAsia="Calibri" w:hAnsi="Arial" w:cs="Arial"/>
          <w:color w:val="000000" w:themeColor="text1"/>
          <w:sz w:val="22"/>
          <w:szCs w:val="22"/>
        </w:rPr>
        <w:t xml:space="preserve">Raketić </w:t>
      </w:r>
      <w:r w:rsidR="00EE284D">
        <w:rPr>
          <w:rFonts w:ascii="Arial" w:eastAsia="Calibri" w:hAnsi="Arial" w:cs="Arial"/>
          <w:color w:val="000000" w:themeColor="text1"/>
          <w:sz w:val="22"/>
          <w:szCs w:val="22"/>
        </w:rPr>
        <w:t>Vukman</w:t>
      </w:r>
      <w:r>
        <w:rPr>
          <w:rFonts w:ascii="Arial" w:eastAsia="Calibri" w:hAnsi="Arial" w:cs="Arial"/>
          <w:color w:val="000000" w:themeColor="text1"/>
          <w:sz w:val="22"/>
          <w:szCs w:val="22"/>
        </w:rPr>
        <w:t>,</w:t>
      </w:r>
    </w:p>
    <w:p w:rsidR="00EE284D" w:rsidRPr="00642D7F" w:rsidRDefault="00EE284D" w:rsidP="00EE284D">
      <w:pPr>
        <w:pStyle w:val="ListParagraph"/>
        <w:numPr>
          <w:ilvl w:val="0"/>
          <w:numId w:val="3"/>
        </w:numPr>
        <w:jc w:val="both"/>
        <w:rPr>
          <w:rFonts w:ascii="Arial" w:eastAsia="Calibri" w:hAnsi="Arial" w:cs="Arial"/>
          <w:color w:val="000000" w:themeColor="text1"/>
          <w:sz w:val="22"/>
          <w:szCs w:val="22"/>
        </w:rPr>
      </w:pPr>
      <w:r w:rsidRPr="00642D7F">
        <w:rPr>
          <w:rFonts w:ascii="Arial" w:eastAsia="Calibri" w:hAnsi="Arial" w:cs="Arial"/>
          <w:color w:val="000000" w:themeColor="text1"/>
          <w:sz w:val="22"/>
          <w:szCs w:val="22"/>
        </w:rPr>
        <w:t xml:space="preserve">katastarske parcele broj </w:t>
      </w:r>
      <w:r>
        <w:rPr>
          <w:rFonts w:ascii="Arial" w:eastAsia="Calibri" w:hAnsi="Arial" w:cs="Arial"/>
          <w:color w:val="000000" w:themeColor="text1"/>
          <w:sz w:val="22"/>
          <w:szCs w:val="22"/>
        </w:rPr>
        <w:t>1305/6</w:t>
      </w:r>
      <w:r w:rsidRPr="00642D7F">
        <w:rPr>
          <w:rFonts w:ascii="Arial" w:eastAsia="Calibri" w:hAnsi="Arial" w:cs="Arial"/>
          <w:color w:val="000000" w:themeColor="text1"/>
          <w:sz w:val="22"/>
          <w:szCs w:val="22"/>
        </w:rPr>
        <w:t xml:space="preserve">, u površini od </w:t>
      </w:r>
      <w:r>
        <w:rPr>
          <w:rFonts w:ascii="Arial" w:eastAsia="Calibri" w:hAnsi="Arial" w:cs="Arial"/>
          <w:color w:val="000000" w:themeColor="text1"/>
          <w:sz w:val="22"/>
          <w:szCs w:val="22"/>
        </w:rPr>
        <w:t>22</w:t>
      </w:r>
      <w:r w:rsidRPr="00642D7F">
        <w:rPr>
          <w:rFonts w:ascii="Arial" w:eastAsia="Calibri" w:hAnsi="Arial" w:cs="Arial"/>
          <w:color w:val="000000" w:themeColor="text1"/>
          <w:sz w:val="22"/>
          <w:szCs w:val="22"/>
        </w:rPr>
        <w:t xml:space="preserve"> m</w:t>
      </w:r>
      <w:r w:rsidRPr="00642D7F">
        <w:rPr>
          <w:rFonts w:ascii="Arial" w:eastAsia="Calibri" w:hAnsi="Arial" w:cs="Arial"/>
          <w:color w:val="000000" w:themeColor="text1"/>
          <w:sz w:val="22"/>
          <w:szCs w:val="22"/>
          <w:vertAlign w:val="superscript"/>
        </w:rPr>
        <w:t>2</w:t>
      </w:r>
      <w:r w:rsidRPr="00642D7F">
        <w:rPr>
          <w:rFonts w:ascii="Arial" w:eastAsia="Calibri" w:hAnsi="Arial" w:cs="Arial"/>
          <w:color w:val="000000" w:themeColor="text1"/>
          <w:sz w:val="22"/>
          <w:szCs w:val="22"/>
        </w:rPr>
        <w:t>, po kulturi „</w:t>
      </w:r>
      <w:r>
        <w:rPr>
          <w:rFonts w:ascii="Arial" w:eastAsia="Calibri" w:hAnsi="Arial" w:cs="Arial"/>
          <w:color w:val="000000" w:themeColor="text1"/>
          <w:sz w:val="22"/>
          <w:szCs w:val="22"/>
        </w:rPr>
        <w:t>Šuma 5.klase</w:t>
      </w:r>
      <w:r w:rsidRPr="00642D7F">
        <w:rPr>
          <w:rFonts w:ascii="Arial" w:eastAsia="Calibri" w:hAnsi="Arial" w:cs="Arial"/>
          <w:color w:val="000000" w:themeColor="text1"/>
          <w:sz w:val="22"/>
          <w:szCs w:val="22"/>
        </w:rPr>
        <w:t>“, upisane u lis</w:t>
      </w:r>
      <w:r>
        <w:rPr>
          <w:rFonts w:ascii="Arial" w:eastAsia="Calibri" w:hAnsi="Arial" w:cs="Arial"/>
          <w:color w:val="000000" w:themeColor="text1"/>
          <w:sz w:val="22"/>
          <w:szCs w:val="22"/>
        </w:rPr>
        <w:t>t nepokretnosti broj 525</w:t>
      </w:r>
      <w:r w:rsidRPr="00642D7F">
        <w:rPr>
          <w:rFonts w:ascii="Arial" w:eastAsia="Calibri" w:hAnsi="Arial" w:cs="Arial"/>
          <w:color w:val="000000" w:themeColor="text1"/>
          <w:sz w:val="22"/>
          <w:szCs w:val="22"/>
        </w:rPr>
        <w:t xml:space="preserve">, kao svojina </w:t>
      </w:r>
      <w:r>
        <w:rPr>
          <w:rFonts w:ascii="Arial" w:eastAsia="Calibri" w:hAnsi="Arial" w:cs="Arial"/>
          <w:color w:val="000000" w:themeColor="text1"/>
          <w:sz w:val="22"/>
          <w:szCs w:val="22"/>
        </w:rPr>
        <w:t>Raketić Vukman,</w:t>
      </w:r>
    </w:p>
    <w:p w:rsidR="00EE284D" w:rsidRPr="00642D7F" w:rsidRDefault="00EE284D" w:rsidP="00EE284D">
      <w:pPr>
        <w:pStyle w:val="ListParagraph"/>
        <w:numPr>
          <w:ilvl w:val="0"/>
          <w:numId w:val="3"/>
        </w:numPr>
        <w:jc w:val="both"/>
        <w:rPr>
          <w:rFonts w:ascii="Arial" w:eastAsia="Calibri" w:hAnsi="Arial" w:cs="Arial"/>
          <w:color w:val="000000" w:themeColor="text1"/>
          <w:sz w:val="22"/>
          <w:szCs w:val="22"/>
        </w:rPr>
      </w:pPr>
      <w:r w:rsidRPr="00642D7F">
        <w:rPr>
          <w:rFonts w:ascii="Arial" w:eastAsia="Calibri" w:hAnsi="Arial" w:cs="Arial"/>
          <w:color w:val="000000" w:themeColor="text1"/>
          <w:sz w:val="22"/>
          <w:szCs w:val="22"/>
        </w:rPr>
        <w:t xml:space="preserve">katastarske parcele broj </w:t>
      </w:r>
      <w:r>
        <w:rPr>
          <w:rFonts w:ascii="Arial" w:eastAsia="Calibri" w:hAnsi="Arial" w:cs="Arial"/>
          <w:color w:val="000000" w:themeColor="text1"/>
          <w:sz w:val="22"/>
          <w:szCs w:val="22"/>
        </w:rPr>
        <w:t>1305/3</w:t>
      </w:r>
      <w:r w:rsidRPr="00642D7F">
        <w:rPr>
          <w:rFonts w:ascii="Arial" w:eastAsia="Calibri" w:hAnsi="Arial" w:cs="Arial"/>
          <w:color w:val="000000" w:themeColor="text1"/>
          <w:sz w:val="22"/>
          <w:szCs w:val="22"/>
        </w:rPr>
        <w:t xml:space="preserve">, u površini od </w:t>
      </w:r>
      <w:r>
        <w:rPr>
          <w:rFonts w:ascii="Arial" w:eastAsia="Calibri" w:hAnsi="Arial" w:cs="Arial"/>
          <w:color w:val="000000" w:themeColor="text1"/>
          <w:sz w:val="22"/>
          <w:szCs w:val="22"/>
        </w:rPr>
        <w:t>67</w:t>
      </w:r>
      <w:r w:rsidRPr="00642D7F">
        <w:rPr>
          <w:rFonts w:ascii="Arial" w:eastAsia="Calibri" w:hAnsi="Arial" w:cs="Arial"/>
          <w:color w:val="000000" w:themeColor="text1"/>
          <w:sz w:val="22"/>
          <w:szCs w:val="22"/>
        </w:rPr>
        <w:t xml:space="preserve"> m</w:t>
      </w:r>
      <w:r w:rsidRPr="00642D7F">
        <w:rPr>
          <w:rFonts w:ascii="Arial" w:eastAsia="Calibri" w:hAnsi="Arial" w:cs="Arial"/>
          <w:color w:val="000000" w:themeColor="text1"/>
          <w:sz w:val="22"/>
          <w:szCs w:val="22"/>
          <w:vertAlign w:val="superscript"/>
        </w:rPr>
        <w:t>2</w:t>
      </w:r>
      <w:r w:rsidRPr="00642D7F">
        <w:rPr>
          <w:rFonts w:ascii="Arial" w:eastAsia="Calibri" w:hAnsi="Arial" w:cs="Arial"/>
          <w:color w:val="000000" w:themeColor="text1"/>
          <w:sz w:val="22"/>
          <w:szCs w:val="22"/>
        </w:rPr>
        <w:t>, po kulturi „</w:t>
      </w:r>
      <w:r>
        <w:rPr>
          <w:rFonts w:ascii="Arial" w:eastAsia="Calibri" w:hAnsi="Arial" w:cs="Arial"/>
          <w:color w:val="000000" w:themeColor="text1"/>
          <w:sz w:val="22"/>
          <w:szCs w:val="22"/>
        </w:rPr>
        <w:t>Šuma 5.klase</w:t>
      </w:r>
      <w:r w:rsidRPr="00642D7F">
        <w:rPr>
          <w:rFonts w:ascii="Arial" w:eastAsia="Calibri" w:hAnsi="Arial" w:cs="Arial"/>
          <w:color w:val="000000" w:themeColor="text1"/>
          <w:sz w:val="22"/>
          <w:szCs w:val="22"/>
        </w:rPr>
        <w:t>“, upisane u lis</w:t>
      </w:r>
      <w:r>
        <w:rPr>
          <w:rFonts w:ascii="Arial" w:eastAsia="Calibri" w:hAnsi="Arial" w:cs="Arial"/>
          <w:color w:val="000000" w:themeColor="text1"/>
          <w:sz w:val="22"/>
          <w:szCs w:val="22"/>
        </w:rPr>
        <w:t>t nepokretnosti broj 525</w:t>
      </w:r>
      <w:r w:rsidRPr="00642D7F">
        <w:rPr>
          <w:rFonts w:ascii="Arial" w:eastAsia="Calibri" w:hAnsi="Arial" w:cs="Arial"/>
          <w:color w:val="000000" w:themeColor="text1"/>
          <w:sz w:val="22"/>
          <w:szCs w:val="22"/>
        </w:rPr>
        <w:t xml:space="preserve">, kao svojina </w:t>
      </w:r>
      <w:r>
        <w:rPr>
          <w:rFonts w:ascii="Arial" w:eastAsia="Calibri" w:hAnsi="Arial" w:cs="Arial"/>
          <w:color w:val="000000" w:themeColor="text1"/>
          <w:sz w:val="22"/>
          <w:szCs w:val="22"/>
        </w:rPr>
        <w:t>Raketić Vukman,</w:t>
      </w:r>
    </w:p>
    <w:p w:rsidR="00EE284D" w:rsidRPr="00642D7F" w:rsidRDefault="00EE284D" w:rsidP="00EE284D">
      <w:pPr>
        <w:pStyle w:val="ListParagraph"/>
        <w:numPr>
          <w:ilvl w:val="0"/>
          <w:numId w:val="3"/>
        </w:numPr>
        <w:jc w:val="both"/>
        <w:rPr>
          <w:rFonts w:ascii="Arial" w:eastAsia="Calibri" w:hAnsi="Arial" w:cs="Arial"/>
          <w:color w:val="000000" w:themeColor="text1"/>
          <w:sz w:val="22"/>
          <w:szCs w:val="22"/>
        </w:rPr>
      </w:pPr>
      <w:r w:rsidRPr="00642D7F">
        <w:rPr>
          <w:rFonts w:ascii="Arial" w:eastAsia="Calibri" w:hAnsi="Arial" w:cs="Arial"/>
          <w:color w:val="000000" w:themeColor="text1"/>
          <w:sz w:val="22"/>
          <w:szCs w:val="22"/>
        </w:rPr>
        <w:t xml:space="preserve">katastarske parcele broj </w:t>
      </w:r>
      <w:r>
        <w:rPr>
          <w:rFonts w:ascii="Arial" w:eastAsia="Calibri" w:hAnsi="Arial" w:cs="Arial"/>
          <w:color w:val="000000" w:themeColor="text1"/>
          <w:sz w:val="22"/>
          <w:szCs w:val="22"/>
        </w:rPr>
        <w:t>1324/5</w:t>
      </w:r>
      <w:r w:rsidRPr="00642D7F">
        <w:rPr>
          <w:rFonts w:ascii="Arial" w:eastAsia="Calibri" w:hAnsi="Arial" w:cs="Arial"/>
          <w:color w:val="000000" w:themeColor="text1"/>
          <w:sz w:val="22"/>
          <w:szCs w:val="22"/>
        </w:rPr>
        <w:t xml:space="preserve">, u površini od </w:t>
      </w:r>
      <w:r>
        <w:rPr>
          <w:rFonts w:ascii="Arial" w:eastAsia="Calibri" w:hAnsi="Arial" w:cs="Arial"/>
          <w:color w:val="000000" w:themeColor="text1"/>
          <w:sz w:val="22"/>
          <w:szCs w:val="22"/>
        </w:rPr>
        <w:t>5</w:t>
      </w:r>
      <w:r w:rsidRPr="00642D7F">
        <w:rPr>
          <w:rFonts w:ascii="Arial" w:eastAsia="Calibri" w:hAnsi="Arial" w:cs="Arial"/>
          <w:color w:val="000000" w:themeColor="text1"/>
          <w:sz w:val="22"/>
          <w:szCs w:val="22"/>
        </w:rPr>
        <w:t xml:space="preserve"> m</w:t>
      </w:r>
      <w:r w:rsidRPr="00642D7F">
        <w:rPr>
          <w:rFonts w:ascii="Arial" w:eastAsia="Calibri" w:hAnsi="Arial" w:cs="Arial"/>
          <w:color w:val="000000" w:themeColor="text1"/>
          <w:sz w:val="22"/>
          <w:szCs w:val="22"/>
          <w:vertAlign w:val="superscript"/>
        </w:rPr>
        <w:t>2</w:t>
      </w:r>
      <w:r w:rsidRPr="00642D7F">
        <w:rPr>
          <w:rFonts w:ascii="Arial" w:eastAsia="Calibri" w:hAnsi="Arial" w:cs="Arial"/>
          <w:color w:val="000000" w:themeColor="text1"/>
          <w:sz w:val="22"/>
          <w:szCs w:val="22"/>
        </w:rPr>
        <w:t>, po kulturi „</w:t>
      </w:r>
      <w:r>
        <w:rPr>
          <w:rFonts w:ascii="Arial" w:eastAsia="Calibri" w:hAnsi="Arial" w:cs="Arial"/>
          <w:color w:val="000000" w:themeColor="text1"/>
          <w:sz w:val="22"/>
          <w:szCs w:val="22"/>
        </w:rPr>
        <w:t>Pašnjak 4.klase</w:t>
      </w:r>
      <w:r w:rsidRPr="00642D7F">
        <w:rPr>
          <w:rFonts w:ascii="Arial" w:eastAsia="Calibri" w:hAnsi="Arial" w:cs="Arial"/>
          <w:color w:val="000000" w:themeColor="text1"/>
          <w:sz w:val="22"/>
          <w:szCs w:val="22"/>
        </w:rPr>
        <w:t>“, upisane u lis</w:t>
      </w:r>
      <w:r>
        <w:rPr>
          <w:rFonts w:ascii="Arial" w:eastAsia="Calibri" w:hAnsi="Arial" w:cs="Arial"/>
          <w:color w:val="000000" w:themeColor="text1"/>
          <w:sz w:val="22"/>
          <w:szCs w:val="22"/>
        </w:rPr>
        <w:t>t nepokretnosti broj 56</w:t>
      </w:r>
      <w:r w:rsidRPr="00642D7F">
        <w:rPr>
          <w:rFonts w:ascii="Arial" w:eastAsia="Calibri" w:hAnsi="Arial" w:cs="Arial"/>
          <w:color w:val="000000" w:themeColor="text1"/>
          <w:sz w:val="22"/>
          <w:szCs w:val="22"/>
        </w:rPr>
        <w:t xml:space="preserve">, kao svojina </w:t>
      </w:r>
      <w:r>
        <w:rPr>
          <w:rFonts w:ascii="Arial" w:eastAsia="Calibri" w:hAnsi="Arial" w:cs="Arial"/>
          <w:color w:val="000000" w:themeColor="text1"/>
          <w:sz w:val="22"/>
          <w:szCs w:val="22"/>
        </w:rPr>
        <w:t>Špadijer Aleksandar,</w:t>
      </w:r>
    </w:p>
    <w:p w:rsidR="00EE284D" w:rsidRPr="00642D7F" w:rsidRDefault="00EE284D" w:rsidP="00EE284D">
      <w:pPr>
        <w:pStyle w:val="ListParagraph"/>
        <w:numPr>
          <w:ilvl w:val="0"/>
          <w:numId w:val="3"/>
        </w:numPr>
        <w:jc w:val="both"/>
        <w:rPr>
          <w:rFonts w:ascii="Arial" w:eastAsia="Calibri" w:hAnsi="Arial" w:cs="Arial"/>
          <w:color w:val="000000" w:themeColor="text1"/>
          <w:sz w:val="22"/>
          <w:szCs w:val="22"/>
        </w:rPr>
      </w:pPr>
      <w:r w:rsidRPr="00642D7F">
        <w:rPr>
          <w:rFonts w:ascii="Arial" w:eastAsia="Calibri" w:hAnsi="Arial" w:cs="Arial"/>
          <w:color w:val="000000" w:themeColor="text1"/>
          <w:sz w:val="22"/>
          <w:szCs w:val="22"/>
        </w:rPr>
        <w:t xml:space="preserve">katastarske parcele broj </w:t>
      </w:r>
      <w:r>
        <w:rPr>
          <w:rFonts w:ascii="Arial" w:eastAsia="Calibri" w:hAnsi="Arial" w:cs="Arial"/>
          <w:color w:val="000000" w:themeColor="text1"/>
          <w:sz w:val="22"/>
          <w:szCs w:val="22"/>
        </w:rPr>
        <w:t>1324/4</w:t>
      </w:r>
      <w:r w:rsidRPr="00642D7F">
        <w:rPr>
          <w:rFonts w:ascii="Arial" w:eastAsia="Calibri" w:hAnsi="Arial" w:cs="Arial"/>
          <w:color w:val="000000" w:themeColor="text1"/>
          <w:sz w:val="22"/>
          <w:szCs w:val="22"/>
        </w:rPr>
        <w:t xml:space="preserve">, u površini od </w:t>
      </w:r>
      <w:r>
        <w:rPr>
          <w:rFonts w:ascii="Arial" w:eastAsia="Calibri" w:hAnsi="Arial" w:cs="Arial"/>
          <w:color w:val="000000" w:themeColor="text1"/>
          <w:sz w:val="22"/>
          <w:szCs w:val="22"/>
        </w:rPr>
        <w:t>5</w:t>
      </w:r>
      <w:r w:rsidRPr="00642D7F">
        <w:rPr>
          <w:rFonts w:ascii="Arial" w:eastAsia="Calibri" w:hAnsi="Arial" w:cs="Arial"/>
          <w:color w:val="000000" w:themeColor="text1"/>
          <w:sz w:val="22"/>
          <w:szCs w:val="22"/>
        </w:rPr>
        <w:t xml:space="preserve"> m</w:t>
      </w:r>
      <w:r w:rsidRPr="00642D7F">
        <w:rPr>
          <w:rFonts w:ascii="Arial" w:eastAsia="Calibri" w:hAnsi="Arial" w:cs="Arial"/>
          <w:color w:val="000000" w:themeColor="text1"/>
          <w:sz w:val="22"/>
          <w:szCs w:val="22"/>
          <w:vertAlign w:val="superscript"/>
        </w:rPr>
        <w:t>2</w:t>
      </w:r>
      <w:r w:rsidRPr="00642D7F">
        <w:rPr>
          <w:rFonts w:ascii="Arial" w:eastAsia="Calibri" w:hAnsi="Arial" w:cs="Arial"/>
          <w:color w:val="000000" w:themeColor="text1"/>
          <w:sz w:val="22"/>
          <w:szCs w:val="22"/>
        </w:rPr>
        <w:t>, po kulturi „</w:t>
      </w:r>
      <w:r w:rsidR="00AE67DC">
        <w:rPr>
          <w:rFonts w:ascii="Arial" w:eastAsia="Calibri" w:hAnsi="Arial" w:cs="Arial"/>
          <w:color w:val="000000" w:themeColor="text1"/>
          <w:sz w:val="22"/>
          <w:szCs w:val="22"/>
        </w:rPr>
        <w:t>P</w:t>
      </w:r>
      <w:r>
        <w:rPr>
          <w:rFonts w:ascii="Arial" w:eastAsia="Calibri" w:hAnsi="Arial" w:cs="Arial"/>
          <w:color w:val="000000" w:themeColor="text1"/>
          <w:sz w:val="22"/>
          <w:szCs w:val="22"/>
        </w:rPr>
        <w:t>ašnjak 4.klase</w:t>
      </w:r>
      <w:r w:rsidRPr="00642D7F">
        <w:rPr>
          <w:rFonts w:ascii="Arial" w:eastAsia="Calibri" w:hAnsi="Arial" w:cs="Arial"/>
          <w:color w:val="000000" w:themeColor="text1"/>
          <w:sz w:val="22"/>
          <w:szCs w:val="22"/>
        </w:rPr>
        <w:t>“, upisane u lis</w:t>
      </w:r>
      <w:r>
        <w:rPr>
          <w:rFonts w:ascii="Arial" w:eastAsia="Calibri" w:hAnsi="Arial" w:cs="Arial"/>
          <w:color w:val="000000" w:themeColor="text1"/>
          <w:sz w:val="22"/>
          <w:szCs w:val="22"/>
        </w:rPr>
        <w:t>t nepokretnosti broj 56</w:t>
      </w:r>
      <w:r w:rsidRPr="00642D7F">
        <w:rPr>
          <w:rFonts w:ascii="Arial" w:eastAsia="Calibri" w:hAnsi="Arial" w:cs="Arial"/>
          <w:color w:val="000000" w:themeColor="text1"/>
          <w:sz w:val="22"/>
          <w:szCs w:val="22"/>
        </w:rPr>
        <w:t xml:space="preserve">, kao svojina </w:t>
      </w:r>
      <w:r>
        <w:rPr>
          <w:rFonts w:ascii="Arial" w:eastAsia="Calibri" w:hAnsi="Arial" w:cs="Arial"/>
          <w:color w:val="000000" w:themeColor="text1"/>
          <w:sz w:val="22"/>
          <w:szCs w:val="22"/>
        </w:rPr>
        <w:t>Špadijer Aleksandar,</w:t>
      </w:r>
    </w:p>
    <w:p w:rsidR="00AE67DC" w:rsidRPr="00642D7F" w:rsidRDefault="00AE67DC" w:rsidP="00AE67DC">
      <w:pPr>
        <w:pStyle w:val="ListParagraph"/>
        <w:numPr>
          <w:ilvl w:val="0"/>
          <w:numId w:val="3"/>
        </w:numPr>
        <w:jc w:val="both"/>
        <w:rPr>
          <w:rFonts w:ascii="Arial" w:eastAsia="Calibri" w:hAnsi="Arial" w:cs="Arial"/>
          <w:color w:val="000000" w:themeColor="text1"/>
          <w:sz w:val="22"/>
          <w:szCs w:val="22"/>
        </w:rPr>
      </w:pPr>
      <w:r w:rsidRPr="00642D7F">
        <w:rPr>
          <w:rFonts w:ascii="Arial" w:eastAsia="Calibri" w:hAnsi="Arial" w:cs="Arial"/>
          <w:color w:val="000000" w:themeColor="text1"/>
          <w:sz w:val="22"/>
          <w:szCs w:val="22"/>
        </w:rPr>
        <w:t xml:space="preserve">katastarske parcele broj </w:t>
      </w:r>
      <w:r>
        <w:rPr>
          <w:rFonts w:ascii="Arial" w:eastAsia="Calibri" w:hAnsi="Arial" w:cs="Arial"/>
          <w:color w:val="000000" w:themeColor="text1"/>
          <w:sz w:val="22"/>
          <w:szCs w:val="22"/>
        </w:rPr>
        <w:t>1324/3</w:t>
      </w:r>
      <w:r w:rsidRPr="00642D7F">
        <w:rPr>
          <w:rFonts w:ascii="Arial" w:eastAsia="Calibri" w:hAnsi="Arial" w:cs="Arial"/>
          <w:color w:val="000000" w:themeColor="text1"/>
          <w:sz w:val="22"/>
          <w:szCs w:val="22"/>
        </w:rPr>
        <w:t xml:space="preserve">, u površini od </w:t>
      </w:r>
      <w:r>
        <w:rPr>
          <w:rFonts w:ascii="Arial" w:eastAsia="Calibri" w:hAnsi="Arial" w:cs="Arial"/>
          <w:color w:val="000000" w:themeColor="text1"/>
          <w:sz w:val="22"/>
          <w:szCs w:val="22"/>
        </w:rPr>
        <w:t>11</w:t>
      </w:r>
      <w:r w:rsidRPr="00642D7F">
        <w:rPr>
          <w:rFonts w:ascii="Arial" w:eastAsia="Calibri" w:hAnsi="Arial" w:cs="Arial"/>
          <w:color w:val="000000" w:themeColor="text1"/>
          <w:sz w:val="22"/>
          <w:szCs w:val="22"/>
        </w:rPr>
        <w:t xml:space="preserve"> m</w:t>
      </w:r>
      <w:r w:rsidRPr="00642D7F">
        <w:rPr>
          <w:rFonts w:ascii="Arial" w:eastAsia="Calibri" w:hAnsi="Arial" w:cs="Arial"/>
          <w:color w:val="000000" w:themeColor="text1"/>
          <w:sz w:val="22"/>
          <w:szCs w:val="22"/>
          <w:vertAlign w:val="superscript"/>
        </w:rPr>
        <w:t>2</w:t>
      </w:r>
      <w:r w:rsidRPr="00642D7F">
        <w:rPr>
          <w:rFonts w:ascii="Arial" w:eastAsia="Calibri" w:hAnsi="Arial" w:cs="Arial"/>
          <w:color w:val="000000" w:themeColor="text1"/>
          <w:sz w:val="22"/>
          <w:szCs w:val="22"/>
        </w:rPr>
        <w:t>, po kulturi „</w:t>
      </w:r>
      <w:r>
        <w:rPr>
          <w:rFonts w:ascii="Arial" w:eastAsia="Calibri" w:hAnsi="Arial" w:cs="Arial"/>
          <w:color w:val="000000" w:themeColor="text1"/>
          <w:sz w:val="22"/>
          <w:szCs w:val="22"/>
        </w:rPr>
        <w:t>Pašnjak 4.klase</w:t>
      </w:r>
      <w:r w:rsidRPr="00642D7F">
        <w:rPr>
          <w:rFonts w:ascii="Arial" w:eastAsia="Calibri" w:hAnsi="Arial" w:cs="Arial"/>
          <w:color w:val="000000" w:themeColor="text1"/>
          <w:sz w:val="22"/>
          <w:szCs w:val="22"/>
        </w:rPr>
        <w:t>“, upisane u lis</w:t>
      </w:r>
      <w:r>
        <w:rPr>
          <w:rFonts w:ascii="Arial" w:eastAsia="Calibri" w:hAnsi="Arial" w:cs="Arial"/>
          <w:color w:val="000000" w:themeColor="text1"/>
          <w:sz w:val="22"/>
          <w:szCs w:val="22"/>
        </w:rPr>
        <w:t>t nepokretnosti broj 56</w:t>
      </w:r>
      <w:r w:rsidRPr="00642D7F">
        <w:rPr>
          <w:rFonts w:ascii="Arial" w:eastAsia="Calibri" w:hAnsi="Arial" w:cs="Arial"/>
          <w:color w:val="000000" w:themeColor="text1"/>
          <w:sz w:val="22"/>
          <w:szCs w:val="22"/>
        </w:rPr>
        <w:t xml:space="preserve">, kao svojina </w:t>
      </w:r>
      <w:r>
        <w:rPr>
          <w:rFonts w:ascii="Arial" w:eastAsia="Calibri" w:hAnsi="Arial" w:cs="Arial"/>
          <w:color w:val="000000" w:themeColor="text1"/>
          <w:sz w:val="22"/>
          <w:szCs w:val="22"/>
        </w:rPr>
        <w:t>Špadijer Aleksandar,</w:t>
      </w:r>
    </w:p>
    <w:p w:rsidR="00AE67DC" w:rsidRPr="00642D7F" w:rsidRDefault="00AE67DC" w:rsidP="00AE67DC">
      <w:pPr>
        <w:pStyle w:val="ListParagraph"/>
        <w:numPr>
          <w:ilvl w:val="0"/>
          <w:numId w:val="3"/>
        </w:numPr>
        <w:jc w:val="both"/>
        <w:rPr>
          <w:rFonts w:ascii="Arial" w:eastAsia="Calibri" w:hAnsi="Arial" w:cs="Arial"/>
          <w:color w:val="000000" w:themeColor="text1"/>
          <w:sz w:val="22"/>
          <w:szCs w:val="22"/>
        </w:rPr>
      </w:pPr>
      <w:r w:rsidRPr="00642D7F">
        <w:rPr>
          <w:rFonts w:ascii="Arial" w:eastAsia="Calibri" w:hAnsi="Arial" w:cs="Arial"/>
          <w:color w:val="000000" w:themeColor="text1"/>
          <w:sz w:val="22"/>
          <w:szCs w:val="22"/>
        </w:rPr>
        <w:t xml:space="preserve">katastarske parcele broj </w:t>
      </w:r>
      <w:r>
        <w:rPr>
          <w:rFonts w:ascii="Arial" w:eastAsia="Calibri" w:hAnsi="Arial" w:cs="Arial"/>
          <w:color w:val="000000" w:themeColor="text1"/>
          <w:sz w:val="22"/>
          <w:szCs w:val="22"/>
        </w:rPr>
        <w:t>1325/3</w:t>
      </w:r>
      <w:r w:rsidRPr="00642D7F">
        <w:rPr>
          <w:rFonts w:ascii="Arial" w:eastAsia="Calibri" w:hAnsi="Arial" w:cs="Arial"/>
          <w:color w:val="000000" w:themeColor="text1"/>
          <w:sz w:val="22"/>
          <w:szCs w:val="22"/>
        </w:rPr>
        <w:t xml:space="preserve">, u površini od </w:t>
      </w:r>
      <w:r>
        <w:rPr>
          <w:rFonts w:ascii="Arial" w:eastAsia="Calibri" w:hAnsi="Arial" w:cs="Arial"/>
          <w:color w:val="000000" w:themeColor="text1"/>
          <w:sz w:val="22"/>
          <w:szCs w:val="22"/>
        </w:rPr>
        <w:t>32</w:t>
      </w:r>
      <w:r w:rsidRPr="00642D7F">
        <w:rPr>
          <w:rFonts w:ascii="Arial" w:eastAsia="Calibri" w:hAnsi="Arial" w:cs="Arial"/>
          <w:color w:val="000000" w:themeColor="text1"/>
          <w:sz w:val="22"/>
          <w:szCs w:val="22"/>
        </w:rPr>
        <w:t xml:space="preserve"> m</w:t>
      </w:r>
      <w:r w:rsidRPr="00642D7F">
        <w:rPr>
          <w:rFonts w:ascii="Arial" w:eastAsia="Calibri" w:hAnsi="Arial" w:cs="Arial"/>
          <w:color w:val="000000" w:themeColor="text1"/>
          <w:sz w:val="22"/>
          <w:szCs w:val="22"/>
          <w:vertAlign w:val="superscript"/>
        </w:rPr>
        <w:t>2</w:t>
      </w:r>
      <w:r w:rsidRPr="00642D7F">
        <w:rPr>
          <w:rFonts w:ascii="Arial" w:eastAsia="Calibri" w:hAnsi="Arial" w:cs="Arial"/>
          <w:color w:val="000000" w:themeColor="text1"/>
          <w:sz w:val="22"/>
          <w:szCs w:val="22"/>
        </w:rPr>
        <w:t>, po kulturi „</w:t>
      </w:r>
      <w:r>
        <w:rPr>
          <w:rFonts w:ascii="Arial" w:eastAsia="Calibri" w:hAnsi="Arial" w:cs="Arial"/>
          <w:color w:val="000000" w:themeColor="text1"/>
          <w:sz w:val="22"/>
          <w:szCs w:val="22"/>
        </w:rPr>
        <w:t>Pašnjak 4.klase</w:t>
      </w:r>
      <w:r w:rsidRPr="00642D7F">
        <w:rPr>
          <w:rFonts w:ascii="Arial" w:eastAsia="Calibri" w:hAnsi="Arial" w:cs="Arial"/>
          <w:color w:val="000000" w:themeColor="text1"/>
          <w:sz w:val="22"/>
          <w:szCs w:val="22"/>
        </w:rPr>
        <w:t>“, upisane u lis</w:t>
      </w:r>
      <w:r>
        <w:rPr>
          <w:rFonts w:ascii="Arial" w:eastAsia="Calibri" w:hAnsi="Arial" w:cs="Arial"/>
          <w:color w:val="000000" w:themeColor="text1"/>
          <w:sz w:val="22"/>
          <w:szCs w:val="22"/>
        </w:rPr>
        <w:t>t nepokretnosti broj 56</w:t>
      </w:r>
      <w:r w:rsidRPr="00642D7F">
        <w:rPr>
          <w:rFonts w:ascii="Arial" w:eastAsia="Calibri" w:hAnsi="Arial" w:cs="Arial"/>
          <w:color w:val="000000" w:themeColor="text1"/>
          <w:sz w:val="22"/>
          <w:szCs w:val="22"/>
        </w:rPr>
        <w:t xml:space="preserve">, kao svojina </w:t>
      </w:r>
      <w:r>
        <w:rPr>
          <w:rFonts w:ascii="Arial" w:eastAsia="Calibri" w:hAnsi="Arial" w:cs="Arial"/>
          <w:color w:val="000000" w:themeColor="text1"/>
          <w:sz w:val="22"/>
          <w:szCs w:val="22"/>
        </w:rPr>
        <w:t>Špadijer Aleksandar,</w:t>
      </w:r>
    </w:p>
    <w:p w:rsidR="00AE67DC" w:rsidRPr="00642D7F" w:rsidRDefault="00AE67DC" w:rsidP="00AE67DC">
      <w:pPr>
        <w:pStyle w:val="ListParagraph"/>
        <w:numPr>
          <w:ilvl w:val="0"/>
          <w:numId w:val="3"/>
        </w:numPr>
        <w:jc w:val="both"/>
        <w:rPr>
          <w:rFonts w:ascii="Arial" w:eastAsia="Calibri" w:hAnsi="Arial" w:cs="Arial"/>
          <w:color w:val="000000" w:themeColor="text1"/>
          <w:sz w:val="22"/>
          <w:szCs w:val="22"/>
        </w:rPr>
      </w:pPr>
      <w:r w:rsidRPr="00642D7F">
        <w:rPr>
          <w:rFonts w:ascii="Arial" w:eastAsia="Calibri" w:hAnsi="Arial" w:cs="Arial"/>
          <w:color w:val="000000" w:themeColor="text1"/>
          <w:sz w:val="22"/>
          <w:szCs w:val="22"/>
        </w:rPr>
        <w:t xml:space="preserve">katastarske parcele broj </w:t>
      </w:r>
      <w:r>
        <w:rPr>
          <w:rFonts w:ascii="Arial" w:eastAsia="Calibri" w:hAnsi="Arial" w:cs="Arial"/>
          <w:color w:val="000000" w:themeColor="text1"/>
          <w:sz w:val="22"/>
          <w:szCs w:val="22"/>
        </w:rPr>
        <w:t>1326/2</w:t>
      </w:r>
      <w:r w:rsidRPr="00642D7F">
        <w:rPr>
          <w:rFonts w:ascii="Arial" w:eastAsia="Calibri" w:hAnsi="Arial" w:cs="Arial"/>
          <w:color w:val="000000" w:themeColor="text1"/>
          <w:sz w:val="22"/>
          <w:szCs w:val="22"/>
        </w:rPr>
        <w:t xml:space="preserve">, u površini od </w:t>
      </w:r>
      <w:r>
        <w:rPr>
          <w:rFonts w:ascii="Arial" w:eastAsia="Calibri" w:hAnsi="Arial" w:cs="Arial"/>
          <w:color w:val="000000" w:themeColor="text1"/>
          <w:sz w:val="22"/>
          <w:szCs w:val="22"/>
        </w:rPr>
        <w:t>4</w:t>
      </w:r>
      <w:r w:rsidRPr="00642D7F">
        <w:rPr>
          <w:rFonts w:ascii="Arial" w:eastAsia="Calibri" w:hAnsi="Arial" w:cs="Arial"/>
          <w:color w:val="000000" w:themeColor="text1"/>
          <w:sz w:val="22"/>
          <w:szCs w:val="22"/>
        </w:rPr>
        <w:t xml:space="preserve"> m</w:t>
      </w:r>
      <w:r w:rsidRPr="00642D7F">
        <w:rPr>
          <w:rFonts w:ascii="Arial" w:eastAsia="Calibri" w:hAnsi="Arial" w:cs="Arial"/>
          <w:color w:val="000000" w:themeColor="text1"/>
          <w:sz w:val="22"/>
          <w:szCs w:val="22"/>
          <w:vertAlign w:val="superscript"/>
        </w:rPr>
        <w:t>2</w:t>
      </w:r>
      <w:r w:rsidRPr="00642D7F">
        <w:rPr>
          <w:rFonts w:ascii="Arial" w:eastAsia="Calibri" w:hAnsi="Arial" w:cs="Arial"/>
          <w:color w:val="000000" w:themeColor="text1"/>
          <w:sz w:val="22"/>
          <w:szCs w:val="22"/>
        </w:rPr>
        <w:t>, po kulturi „</w:t>
      </w:r>
      <w:r>
        <w:rPr>
          <w:rFonts w:ascii="Arial" w:eastAsia="Calibri" w:hAnsi="Arial" w:cs="Arial"/>
          <w:color w:val="000000" w:themeColor="text1"/>
          <w:sz w:val="22"/>
          <w:szCs w:val="22"/>
        </w:rPr>
        <w:t>Pašnjak 4.klase</w:t>
      </w:r>
      <w:r w:rsidRPr="00642D7F">
        <w:rPr>
          <w:rFonts w:ascii="Arial" w:eastAsia="Calibri" w:hAnsi="Arial" w:cs="Arial"/>
          <w:color w:val="000000" w:themeColor="text1"/>
          <w:sz w:val="22"/>
          <w:szCs w:val="22"/>
        </w:rPr>
        <w:t>“, upisane u lis</w:t>
      </w:r>
      <w:r>
        <w:rPr>
          <w:rFonts w:ascii="Arial" w:eastAsia="Calibri" w:hAnsi="Arial" w:cs="Arial"/>
          <w:color w:val="000000" w:themeColor="text1"/>
          <w:sz w:val="22"/>
          <w:szCs w:val="22"/>
        </w:rPr>
        <w:t>t nepokretnosti broj 56</w:t>
      </w:r>
      <w:r w:rsidRPr="00642D7F">
        <w:rPr>
          <w:rFonts w:ascii="Arial" w:eastAsia="Calibri" w:hAnsi="Arial" w:cs="Arial"/>
          <w:color w:val="000000" w:themeColor="text1"/>
          <w:sz w:val="22"/>
          <w:szCs w:val="22"/>
        </w:rPr>
        <w:t xml:space="preserve">, kao svojina </w:t>
      </w:r>
      <w:r>
        <w:rPr>
          <w:rFonts w:ascii="Arial" w:eastAsia="Calibri" w:hAnsi="Arial" w:cs="Arial"/>
          <w:color w:val="000000" w:themeColor="text1"/>
          <w:sz w:val="22"/>
          <w:szCs w:val="22"/>
        </w:rPr>
        <w:t>Špadijer Aleksandar,</w:t>
      </w:r>
    </w:p>
    <w:p w:rsidR="00AE67DC" w:rsidRPr="00642D7F" w:rsidRDefault="00AE67DC" w:rsidP="00AE67DC">
      <w:pPr>
        <w:pStyle w:val="ListParagraph"/>
        <w:numPr>
          <w:ilvl w:val="0"/>
          <w:numId w:val="3"/>
        </w:numPr>
        <w:jc w:val="both"/>
        <w:rPr>
          <w:rFonts w:ascii="Arial" w:eastAsia="Calibri" w:hAnsi="Arial" w:cs="Arial"/>
          <w:color w:val="000000" w:themeColor="text1"/>
          <w:sz w:val="22"/>
          <w:szCs w:val="22"/>
        </w:rPr>
      </w:pPr>
      <w:r w:rsidRPr="00642D7F">
        <w:rPr>
          <w:rFonts w:ascii="Arial" w:eastAsia="Calibri" w:hAnsi="Arial" w:cs="Arial"/>
          <w:color w:val="000000" w:themeColor="text1"/>
          <w:sz w:val="22"/>
          <w:szCs w:val="22"/>
        </w:rPr>
        <w:t xml:space="preserve">katastarske parcele broj </w:t>
      </w:r>
      <w:r>
        <w:rPr>
          <w:rFonts w:ascii="Arial" w:eastAsia="Calibri" w:hAnsi="Arial" w:cs="Arial"/>
          <w:color w:val="000000" w:themeColor="text1"/>
          <w:sz w:val="22"/>
          <w:szCs w:val="22"/>
        </w:rPr>
        <w:t>1350/6</w:t>
      </w:r>
      <w:r w:rsidRPr="00642D7F">
        <w:rPr>
          <w:rFonts w:ascii="Arial" w:eastAsia="Calibri" w:hAnsi="Arial" w:cs="Arial"/>
          <w:color w:val="000000" w:themeColor="text1"/>
          <w:sz w:val="22"/>
          <w:szCs w:val="22"/>
        </w:rPr>
        <w:t xml:space="preserve">, u površini od </w:t>
      </w:r>
      <w:r>
        <w:rPr>
          <w:rFonts w:ascii="Arial" w:eastAsia="Calibri" w:hAnsi="Arial" w:cs="Arial"/>
          <w:color w:val="000000" w:themeColor="text1"/>
          <w:sz w:val="22"/>
          <w:szCs w:val="22"/>
        </w:rPr>
        <w:t>1</w:t>
      </w:r>
      <w:r w:rsidRPr="00642D7F">
        <w:rPr>
          <w:rFonts w:ascii="Arial" w:eastAsia="Calibri" w:hAnsi="Arial" w:cs="Arial"/>
          <w:color w:val="000000" w:themeColor="text1"/>
          <w:sz w:val="22"/>
          <w:szCs w:val="22"/>
        </w:rPr>
        <w:t xml:space="preserve"> m</w:t>
      </w:r>
      <w:r w:rsidRPr="00642D7F">
        <w:rPr>
          <w:rFonts w:ascii="Arial" w:eastAsia="Calibri" w:hAnsi="Arial" w:cs="Arial"/>
          <w:color w:val="000000" w:themeColor="text1"/>
          <w:sz w:val="22"/>
          <w:szCs w:val="22"/>
          <w:vertAlign w:val="superscript"/>
        </w:rPr>
        <w:t>2</w:t>
      </w:r>
      <w:r w:rsidRPr="00642D7F">
        <w:rPr>
          <w:rFonts w:ascii="Arial" w:eastAsia="Calibri" w:hAnsi="Arial" w:cs="Arial"/>
          <w:color w:val="000000" w:themeColor="text1"/>
          <w:sz w:val="22"/>
          <w:szCs w:val="22"/>
        </w:rPr>
        <w:t>, po kulturi „</w:t>
      </w:r>
      <w:r>
        <w:rPr>
          <w:rFonts w:ascii="Arial" w:eastAsia="Calibri" w:hAnsi="Arial" w:cs="Arial"/>
          <w:color w:val="000000" w:themeColor="text1"/>
          <w:sz w:val="22"/>
          <w:szCs w:val="22"/>
        </w:rPr>
        <w:t>Pašnjak 5.klase</w:t>
      </w:r>
      <w:r w:rsidRPr="00642D7F">
        <w:rPr>
          <w:rFonts w:ascii="Arial" w:eastAsia="Calibri" w:hAnsi="Arial" w:cs="Arial"/>
          <w:color w:val="000000" w:themeColor="text1"/>
          <w:sz w:val="22"/>
          <w:szCs w:val="22"/>
        </w:rPr>
        <w:t>“, upisane u lis</w:t>
      </w:r>
      <w:r>
        <w:rPr>
          <w:rFonts w:ascii="Arial" w:eastAsia="Calibri" w:hAnsi="Arial" w:cs="Arial"/>
          <w:color w:val="000000" w:themeColor="text1"/>
          <w:sz w:val="22"/>
          <w:szCs w:val="22"/>
        </w:rPr>
        <w:t>t nepokretnosti broj 1445</w:t>
      </w:r>
      <w:r w:rsidRPr="00642D7F">
        <w:rPr>
          <w:rFonts w:ascii="Arial" w:eastAsia="Calibri" w:hAnsi="Arial" w:cs="Arial"/>
          <w:color w:val="000000" w:themeColor="text1"/>
          <w:sz w:val="22"/>
          <w:szCs w:val="22"/>
        </w:rPr>
        <w:t xml:space="preserve">, kao svojina </w:t>
      </w:r>
      <w:r>
        <w:rPr>
          <w:rFonts w:ascii="Arial" w:eastAsia="Calibri" w:hAnsi="Arial" w:cs="Arial"/>
          <w:color w:val="000000" w:themeColor="text1"/>
          <w:sz w:val="22"/>
          <w:szCs w:val="22"/>
        </w:rPr>
        <w:t>Bulatović Marija,</w:t>
      </w:r>
    </w:p>
    <w:p w:rsidR="00AE67DC" w:rsidRDefault="00AE67DC" w:rsidP="00AE67DC">
      <w:pPr>
        <w:pStyle w:val="ListParagraph"/>
        <w:numPr>
          <w:ilvl w:val="0"/>
          <w:numId w:val="3"/>
        </w:numPr>
        <w:jc w:val="both"/>
        <w:rPr>
          <w:rFonts w:ascii="Arial" w:eastAsia="Calibri" w:hAnsi="Arial" w:cs="Arial"/>
          <w:color w:val="000000"/>
          <w:sz w:val="22"/>
          <w:szCs w:val="22"/>
        </w:rPr>
      </w:pPr>
      <w:r w:rsidRPr="000F7E9B">
        <w:rPr>
          <w:rFonts w:ascii="Arial" w:eastAsia="Calibri" w:hAnsi="Arial" w:cs="Arial"/>
          <w:color w:val="000000"/>
          <w:sz w:val="22"/>
          <w:szCs w:val="22"/>
        </w:rPr>
        <w:t>katastarske parcele broj</w:t>
      </w:r>
      <w:r>
        <w:rPr>
          <w:rFonts w:ascii="Arial" w:eastAsia="Calibri" w:hAnsi="Arial" w:cs="Arial"/>
          <w:color w:val="000000"/>
          <w:sz w:val="22"/>
          <w:szCs w:val="22"/>
        </w:rPr>
        <w:t xml:space="preserve"> 1349/18</w:t>
      </w:r>
      <w:r w:rsidRPr="000F7E9B">
        <w:rPr>
          <w:rFonts w:ascii="Arial" w:eastAsia="Calibri" w:hAnsi="Arial" w:cs="Arial"/>
          <w:color w:val="000000"/>
          <w:sz w:val="22"/>
          <w:szCs w:val="22"/>
        </w:rPr>
        <w:t xml:space="preserve">, u površini od </w:t>
      </w:r>
      <w:r>
        <w:rPr>
          <w:rFonts w:ascii="Arial" w:eastAsia="Calibri" w:hAnsi="Arial" w:cs="Arial"/>
          <w:color w:val="000000"/>
          <w:sz w:val="22"/>
          <w:szCs w:val="22"/>
        </w:rPr>
        <w:t xml:space="preserve">1 </w:t>
      </w:r>
      <w:r w:rsidRPr="000F7E9B">
        <w:rPr>
          <w:rFonts w:ascii="Arial" w:eastAsia="Calibri" w:hAnsi="Arial" w:cs="Arial"/>
          <w:color w:val="000000"/>
          <w:sz w:val="22"/>
          <w:szCs w:val="22"/>
        </w:rPr>
        <w:t>m</w:t>
      </w:r>
      <w:r w:rsidRPr="000F7E9B">
        <w:rPr>
          <w:rFonts w:ascii="Arial" w:eastAsia="Calibri" w:hAnsi="Arial" w:cs="Arial"/>
          <w:color w:val="000000"/>
          <w:sz w:val="22"/>
          <w:szCs w:val="22"/>
          <w:vertAlign w:val="superscript"/>
        </w:rPr>
        <w:t>2</w:t>
      </w:r>
      <w:r w:rsidRPr="000F7E9B">
        <w:rPr>
          <w:rFonts w:ascii="Arial" w:eastAsia="Calibri" w:hAnsi="Arial" w:cs="Arial"/>
          <w:color w:val="000000"/>
          <w:sz w:val="22"/>
          <w:szCs w:val="22"/>
        </w:rPr>
        <w:t xml:space="preserve">, po kulturi </w:t>
      </w:r>
      <w:r>
        <w:rPr>
          <w:rFonts w:ascii="Arial" w:eastAsia="Calibri" w:hAnsi="Arial" w:cs="Arial"/>
          <w:color w:val="000000"/>
          <w:sz w:val="22"/>
          <w:szCs w:val="22"/>
        </w:rPr>
        <w:t xml:space="preserve">„Pašnjak 5.klase“, </w:t>
      </w:r>
      <w:r w:rsidRPr="00D61064">
        <w:rPr>
          <w:rFonts w:ascii="Arial" w:eastAsia="Calibri" w:hAnsi="Arial" w:cs="Arial"/>
          <w:color w:val="000000"/>
          <w:sz w:val="22"/>
          <w:szCs w:val="22"/>
        </w:rPr>
        <w:t>upisane u lis</w:t>
      </w:r>
      <w:r>
        <w:rPr>
          <w:rFonts w:ascii="Arial" w:eastAsia="Calibri" w:hAnsi="Arial" w:cs="Arial"/>
          <w:color w:val="000000"/>
          <w:sz w:val="22"/>
          <w:szCs w:val="22"/>
        </w:rPr>
        <w:t>t nepokretnosti broj 1450, kao susvojina Ćirković Dragana, Galinac Marina, Đeković Milka, Jovanović Milorad, Jovanović Sonja, Jovanović Stojanka i Jovanović Velizar,</w:t>
      </w:r>
    </w:p>
    <w:p w:rsidR="00AE67DC" w:rsidRPr="00642D7F" w:rsidRDefault="00AE67DC" w:rsidP="00AE67DC">
      <w:pPr>
        <w:pStyle w:val="ListParagraph"/>
        <w:numPr>
          <w:ilvl w:val="0"/>
          <w:numId w:val="3"/>
        </w:numPr>
        <w:jc w:val="both"/>
        <w:rPr>
          <w:rFonts w:ascii="Arial" w:eastAsia="Calibri" w:hAnsi="Arial" w:cs="Arial"/>
          <w:color w:val="000000" w:themeColor="text1"/>
          <w:sz w:val="22"/>
          <w:szCs w:val="22"/>
        </w:rPr>
      </w:pPr>
      <w:r w:rsidRPr="00642D7F">
        <w:rPr>
          <w:rFonts w:ascii="Arial" w:eastAsia="Calibri" w:hAnsi="Arial" w:cs="Arial"/>
          <w:color w:val="000000" w:themeColor="text1"/>
          <w:sz w:val="22"/>
          <w:szCs w:val="22"/>
        </w:rPr>
        <w:t xml:space="preserve">katastarske parcele broj </w:t>
      </w:r>
      <w:r>
        <w:rPr>
          <w:rFonts w:ascii="Arial" w:eastAsia="Calibri" w:hAnsi="Arial" w:cs="Arial"/>
          <w:color w:val="000000" w:themeColor="text1"/>
          <w:sz w:val="22"/>
          <w:szCs w:val="22"/>
        </w:rPr>
        <w:t>1350/6</w:t>
      </w:r>
      <w:r w:rsidRPr="00642D7F">
        <w:rPr>
          <w:rFonts w:ascii="Arial" w:eastAsia="Calibri" w:hAnsi="Arial" w:cs="Arial"/>
          <w:color w:val="000000" w:themeColor="text1"/>
          <w:sz w:val="22"/>
          <w:szCs w:val="22"/>
        </w:rPr>
        <w:t xml:space="preserve">, u površini od </w:t>
      </w:r>
      <w:r>
        <w:rPr>
          <w:rFonts w:ascii="Arial" w:eastAsia="Calibri" w:hAnsi="Arial" w:cs="Arial"/>
          <w:color w:val="000000" w:themeColor="text1"/>
          <w:sz w:val="22"/>
          <w:szCs w:val="22"/>
        </w:rPr>
        <w:t>2</w:t>
      </w:r>
      <w:r w:rsidRPr="00642D7F">
        <w:rPr>
          <w:rFonts w:ascii="Arial" w:eastAsia="Calibri" w:hAnsi="Arial" w:cs="Arial"/>
          <w:color w:val="000000" w:themeColor="text1"/>
          <w:sz w:val="22"/>
          <w:szCs w:val="22"/>
        </w:rPr>
        <w:t xml:space="preserve"> m</w:t>
      </w:r>
      <w:r w:rsidRPr="00642D7F">
        <w:rPr>
          <w:rFonts w:ascii="Arial" w:eastAsia="Calibri" w:hAnsi="Arial" w:cs="Arial"/>
          <w:color w:val="000000" w:themeColor="text1"/>
          <w:sz w:val="22"/>
          <w:szCs w:val="22"/>
          <w:vertAlign w:val="superscript"/>
        </w:rPr>
        <w:t>2</w:t>
      </w:r>
      <w:r w:rsidRPr="00642D7F">
        <w:rPr>
          <w:rFonts w:ascii="Arial" w:eastAsia="Calibri" w:hAnsi="Arial" w:cs="Arial"/>
          <w:color w:val="000000" w:themeColor="text1"/>
          <w:sz w:val="22"/>
          <w:szCs w:val="22"/>
        </w:rPr>
        <w:t>, po kulturi „</w:t>
      </w:r>
      <w:r>
        <w:rPr>
          <w:rFonts w:ascii="Arial" w:eastAsia="Calibri" w:hAnsi="Arial" w:cs="Arial"/>
          <w:color w:val="000000" w:themeColor="text1"/>
          <w:sz w:val="22"/>
          <w:szCs w:val="22"/>
        </w:rPr>
        <w:t>Dvorište</w:t>
      </w:r>
      <w:r w:rsidRPr="00642D7F">
        <w:rPr>
          <w:rFonts w:ascii="Arial" w:eastAsia="Calibri" w:hAnsi="Arial" w:cs="Arial"/>
          <w:color w:val="000000" w:themeColor="text1"/>
          <w:sz w:val="22"/>
          <w:szCs w:val="22"/>
        </w:rPr>
        <w:t>“, upisane u lis</w:t>
      </w:r>
      <w:r>
        <w:rPr>
          <w:rFonts w:ascii="Arial" w:eastAsia="Calibri" w:hAnsi="Arial" w:cs="Arial"/>
          <w:color w:val="000000" w:themeColor="text1"/>
          <w:sz w:val="22"/>
          <w:szCs w:val="22"/>
        </w:rPr>
        <w:t>t nepokretnosti broj 1443</w:t>
      </w:r>
      <w:r w:rsidRPr="00642D7F">
        <w:rPr>
          <w:rFonts w:ascii="Arial" w:eastAsia="Calibri" w:hAnsi="Arial" w:cs="Arial"/>
          <w:color w:val="000000" w:themeColor="text1"/>
          <w:sz w:val="22"/>
          <w:szCs w:val="22"/>
        </w:rPr>
        <w:t xml:space="preserve">, kao svojina </w:t>
      </w:r>
      <w:r w:rsidR="00795A31">
        <w:rPr>
          <w:rFonts w:ascii="Arial" w:eastAsia="Calibri" w:hAnsi="Arial" w:cs="Arial"/>
          <w:color w:val="000000" w:themeColor="text1"/>
          <w:sz w:val="22"/>
          <w:szCs w:val="22"/>
        </w:rPr>
        <w:t>Jovanović</w:t>
      </w:r>
      <w:r>
        <w:rPr>
          <w:rFonts w:ascii="Arial" w:eastAsia="Calibri" w:hAnsi="Arial" w:cs="Arial"/>
          <w:color w:val="000000" w:themeColor="text1"/>
          <w:sz w:val="22"/>
          <w:szCs w:val="22"/>
        </w:rPr>
        <w:t xml:space="preserve"> Velizar,</w:t>
      </w:r>
    </w:p>
    <w:p w:rsidR="00AE67DC" w:rsidRPr="00642D7F" w:rsidRDefault="00AE67DC" w:rsidP="00AE67DC">
      <w:pPr>
        <w:pStyle w:val="ListParagraph"/>
        <w:numPr>
          <w:ilvl w:val="0"/>
          <w:numId w:val="3"/>
        </w:numPr>
        <w:jc w:val="both"/>
        <w:rPr>
          <w:rFonts w:ascii="Arial" w:eastAsia="Calibri" w:hAnsi="Arial" w:cs="Arial"/>
          <w:color w:val="000000" w:themeColor="text1"/>
          <w:sz w:val="22"/>
          <w:szCs w:val="22"/>
        </w:rPr>
      </w:pPr>
      <w:r w:rsidRPr="00642D7F">
        <w:rPr>
          <w:rFonts w:ascii="Arial" w:eastAsia="Calibri" w:hAnsi="Arial" w:cs="Arial"/>
          <w:color w:val="000000" w:themeColor="text1"/>
          <w:sz w:val="22"/>
          <w:szCs w:val="22"/>
        </w:rPr>
        <w:t xml:space="preserve">katastarske parcele broj </w:t>
      </w:r>
      <w:r>
        <w:rPr>
          <w:rFonts w:ascii="Arial" w:eastAsia="Calibri" w:hAnsi="Arial" w:cs="Arial"/>
          <w:color w:val="000000" w:themeColor="text1"/>
          <w:sz w:val="22"/>
          <w:szCs w:val="22"/>
        </w:rPr>
        <w:t>1350/7</w:t>
      </w:r>
      <w:r w:rsidRPr="00642D7F">
        <w:rPr>
          <w:rFonts w:ascii="Arial" w:eastAsia="Calibri" w:hAnsi="Arial" w:cs="Arial"/>
          <w:color w:val="000000" w:themeColor="text1"/>
          <w:sz w:val="22"/>
          <w:szCs w:val="22"/>
        </w:rPr>
        <w:t xml:space="preserve">, u površini od </w:t>
      </w:r>
      <w:r>
        <w:rPr>
          <w:rFonts w:ascii="Arial" w:eastAsia="Calibri" w:hAnsi="Arial" w:cs="Arial"/>
          <w:color w:val="000000" w:themeColor="text1"/>
          <w:sz w:val="22"/>
          <w:szCs w:val="22"/>
        </w:rPr>
        <w:t>90</w:t>
      </w:r>
      <w:r w:rsidRPr="00642D7F">
        <w:rPr>
          <w:rFonts w:ascii="Arial" w:eastAsia="Calibri" w:hAnsi="Arial" w:cs="Arial"/>
          <w:color w:val="000000" w:themeColor="text1"/>
          <w:sz w:val="22"/>
          <w:szCs w:val="22"/>
        </w:rPr>
        <w:t xml:space="preserve"> m</w:t>
      </w:r>
      <w:r w:rsidRPr="00642D7F">
        <w:rPr>
          <w:rFonts w:ascii="Arial" w:eastAsia="Calibri" w:hAnsi="Arial" w:cs="Arial"/>
          <w:color w:val="000000" w:themeColor="text1"/>
          <w:sz w:val="22"/>
          <w:szCs w:val="22"/>
          <w:vertAlign w:val="superscript"/>
        </w:rPr>
        <w:t>2</w:t>
      </w:r>
      <w:r w:rsidRPr="00642D7F">
        <w:rPr>
          <w:rFonts w:ascii="Arial" w:eastAsia="Calibri" w:hAnsi="Arial" w:cs="Arial"/>
          <w:color w:val="000000" w:themeColor="text1"/>
          <w:sz w:val="22"/>
          <w:szCs w:val="22"/>
        </w:rPr>
        <w:t>, po kulturi „</w:t>
      </w:r>
      <w:r>
        <w:rPr>
          <w:rFonts w:ascii="Arial" w:eastAsia="Calibri" w:hAnsi="Arial" w:cs="Arial"/>
          <w:color w:val="000000" w:themeColor="text1"/>
          <w:sz w:val="22"/>
          <w:szCs w:val="22"/>
        </w:rPr>
        <w:t>Dvorište</w:t>
      </w:r>
      <w:r w:rsidRPr="00642D7F">
        <w:rPr>
          <w:rFonts w:ascii="Arial" w:eastAsia="Calibri" w:hAnsi="Arial" w:cs="Arial"/>
          <w:color w:val="000000" w:themeColor="text1"/>
          <w:sz w:val="22"/>
          <w:szCs w:val="22"/>
        </w:rPr>
        <w:t>“, upisane u lis</w:t>
      </w:r>
      <w:r>
        <w:rPr>
          <w:rFonts w:ascii="Arial" w:eastAsia="Calibri" w:hAnsi="Arial" w:cs="Arial"/>
          <w:color w:val="000000" w:themeColor="text1"/>
          <w:sz w:val="22"/>
          <w:szCs w:val="22"/>
        </w:rPr>
        <w:t>t nepokretnosti broj 1443</w:t>
      </w:r>
      <w:r w:rsidRPr="00642D7F">
        <w:rPr>
          <w:rFonts w:ascii="Arial" w:eastAsia="Calibri" w:hAnsi="Arial" w:cs="Arial"/>
          <w:color w:val="000000" w:themeColor="text1"/>
          <w:sz w:val="22"/>
          <w:szCs w:val="22"/>
        </w:rPr>
        <w:t xml:space="preserve">, kao svojina </w:t>
      </w:r>
      <w:r>
        <w:rPr>
          <w:rFonts w:ascii="Arial" w:eastAsia="Calibri" w:hAnsi="Arial" w:cs="Arial"/>
          <w:color w:val="000000" w:themeColor="text1"/>
          <w:sz w:val="22"/>
          <w:szCs w:val="22"/>
        </w:rPr>
        <w:t>Jovanovič Velizar,</w:t>
      </w:r>
    </w:p>
    <w:p w:rsidR="00AE67DC" w:rsidRDefault="00AE67DC" w:rsidP="00AE67DC">
      <w:pPr>
        <w:pStyle w:val="ListParagraph"/>
        <w:numPr>
          <w:ilvl w:val="0"/>
          <w:numId w:val="3"/>
        </w:numPr>
        <w:jc w:val="both"/>
        <w:rPr>
          <w:rFonts w:ascii="Arial" w:eastAsia="Calibri" w:hAnsi="Arial" w:cs="Arial"/>
          <w:color w:val="000000" w:themeColor="text1"/>
          <w:sz w:val="22"/>
          <w:szCs w:val="22"/>
        </w:rPr>
      </w:pPr>
      <w:r w:rsidRPr="00642D7F">
        <w:rPr>
          <w:rFonts w:ascii="Arial" w:eastAsia="Calibri" w:hAnsi="Arial" w:cs="Arial"/>
          <w:color w:val="000000" w:themeColor="text1"/>
          <w:sz w:val="22"/>
          <w:szCs w:val="22"/>
        </w:rPr>
        <w:t xml:space="preserve">katastarske parcele broj </w:t>
      </w:r>
      <w:r>
        <w:rPr>
          <w:rFonts w:ascii="Arial" w:eastAsia="Calibri" w:hAnsi="Arial" w:cs="Arial"/>
          <w:color w:val="000000" w:themeColor="text1"/>
          <w:sz w:val="22"/>
          <w:szCs w:val="22"/>
        </w:rPr>
        <w:t>1349/19</w:t>
      </w:r>
      <w:r w:rsidRPr="00642D7F">
        <w:rPr>
          <w:rFonts w:ascii="Arial" w:eastAsia="Calibri" w:hAnsi="Arial" w:cs="Arial"/>
          <w:color w:val="000000" w:themeColor="text1"/>
          <w:sz w:val="22"/>
          <w:szCs w:val="22"/>
        </w:rPr>
        <w:t xml:space="preserve">, u površini od </w:t>
      </w:r>
      <w:r>
        <w:rPr>
          <w:rFonts w:ascii="Arial" w:eastAsia="Calibri" w:hAnsi="Arial" w:cs="Arial"/>
          <w:color w:val="000000" w:themeColor="text1"/>
          <w:sz w:val="22"/>
          <w:szCs w:val="22"/>
        </w:rPr>
        <w:t>50</w:t>
      </w:r>
      <w:r w:rsidRPr="00642D7F">
        <w:rPr>
          <w:rFonts w:ascii="Arial" w:eastAsia="Calibri" w:hAnsi="Arial" w:cs="Arial"/>
          <w:color w:val="000000" w:themeColor="text1"/>
          <w:sz w:val="22"/>
          <w:szCs w:val="22"/>
        </w:rPr>
        <w:t xml:space="preserve"> m</w:t>
      </w:r>
      <w:r w:rsidRPr="00642D7F">
        <w:rPr>
          <w:rFonts w:ascii="Arial" w:eastAsia="Calibri" w:hAnsi="Arial" w:cs="Arial"/>
          <w:color w:val="000000" w:themeColor="text1"/>
          <w:sz w:val="22"/>
          <w:szCs w:val="22"/>
          <w:vertAlign w:val="superscript"/>
        </w:rPr>
        <w:t>2</w:t>
      </w:r>
      <w:r w:rsidRPr="00642D7F">
        <w:rPr>
          <w:rFonts w:ascii="Arial" w:eastAsia="Calibri" w:hAnsi="Arial" w:cs="Arial"/>
          <w:color w:val="000000" w:themeColor="text1"/>
          <w:sz w:val="22"/>
          <w:szCs w:val="22"/>
        </w:rPr>
        <w:t>, po kulturi „</w:t>
      </w:r>
      <w:r>
        <w:rPr>
          <w:rFonts w:ascii="Arial" w:eastAsia="Calibri" w:hAnsi="Arial" w:cs="Arial"/>
          <w:color w:val="000000" w:themeColor="text1"/>
          <w:sz w:val="22"/>
          <w:szCs w:val="22"/>
        </w:rPr>
        <w:t>Šuma 4.klase</w:t>
      </w:r>
      <w:r w:rsidRPr="00642D7F">
        <w:rPr>
          <w:rFonts w:ascii="Arial" w:eastAsia="Calibri" w:hAnsi="Arial" w:cs="Arial"/>
          <w:color w:val="000000" w:themeColor="text1"/>
          <w:sz w:val="22"/>
          <w:szCs w:val="22"/>
        </w:rPr>
        <w:t>“, upisane u lis</w:t>
      </w:r>
      <w:r>
        <w:rPr>
          <w:rFonts w:ascii="Arial" w:eastAsia="Calibri" w:hAnsi="Arial" w:cs="Arial"/>
          <w:color w:val="000000" w:themeColor="text1"/>
          <w:sz w:val="22"/>
          <w:szCs w:val="22"/>
        </w:rPr>
        <w:t>t nepokretnosti broj 1449</w:t>
      </w:r>
      <w:r w:rsidRPr="00642D7F">
        <w:rPr>
          <w:rFonts w:ascii="Arial" w:eastAsia="Calibri" w:hAnsi="Arial" w:cs="Arial"/>
          <w:color w:val="000000" w:themeColor="text1"/>
          <w:sz w:val="22"/>
          <w:szCs w:val="22"/>
        </w:rPr>
        <w:t xml:space="preserve">, kao svojina </w:t>
      </w:r>
      <w:r w:rsidR="00795A31">
        <w:rPr>
          <w:rFonts w:ascii="Arial" w:eastAsia="Calibri" w:hAnsi="Arial" w:cs="Arial"/>
          <w:color w:val="000000" w:themeColor="text1"/>
          <w:sz w:val="22"/>
          <w:szCs w:val="22"/>
        </w:rPr>
        <w:t>Jovanović</w:t>
      </w:r>
      <w:r w:rsidR="006F2548">
        <w:rPr>
          <w:rFonts w:ascii="Arial" w:eastAsia="Calibri" w:hAnsi="Arial" w:cs="Arial"/>
          <w:color w:val="000000" w:themeColor="text1"/>
          <w:sz w:val="22"/>
          <w:szCs w:val="22"/>
        </w:rPr>
        <w:t xml:space="preserve"> Velizar.</w:t>
      </w:r>
    </w:p>
    <w:p w:rsidR="006F2548" w:rsidRDefault="006F2548" w:rsidP="006F2548">
      <w:pPr>
        <w:jc w:val="both"/>
        <w:rPr>
          <w:rFonts w:ascii="Arial" w:eastAsia="Calibri" w:hAnsi="Arial" w:cs="Arial"/>
          <w:color w:val="000000" w:themeColor="text1"/>
          <w:sz w:val="22"/>
          <w:szCs w:val="22"/>
        </w:rPr>
      </w:pPr>
    </w:p>
    <w:p w:rsidR="006F2548" w:rsidRDefault="006F2548" w:rsidP="006F2548">
      <w:pPr>
        <w:jc w:val="both"/>
        <w:rPr>
          <w:rFonts w:ascii="Arial" w:eastAsia="Calibri" w:hAnsi="Arial" w:cs="Arial"/>
          <w:color w:val="000000" w:themeColor="text1"/>
          <w:sz w:val="22"/>
          <w:szCs w:val="22"/>
        </w:rPr>
      </w:pPr>
      <w:r>
        <w:rPr>
          <w:rFonts w:ascii="Arial" w:eastAsia="Calibri" w:hAnsi="Arial" w:cs="Arial"/>
          <w:color w:val="000000" w:themeColor="text1"/>
          <w:sz w:val="22"/>
          <w:szCs w:val="22"/>
        </w:rPr>
        <w:t>KO Vladoš</w:t>
      </w:r>
    </w:p>
    <w:p w:rsidR="006F2548" w:rsidRDefault="006F2548" w:rsidP="006F2548">
      <w:pPr>
        <w:jc w:val="both"/>
        <w:rPr>
          <w:rFonts w:ascii="Arial" w:eastAsia="Calibri" w:hAnsi="Arial" w:cs="Arial"/>
          <w:color w:val="000000" w:themeColor="text1"/>
          <w:sz w:val="22"/>
          <w:szCs w:val="22"/>
        </w:rPr>
      </w:pPr>
    </w:p>
    <w:p w:rsidR="006F2548" w:rsidRDefault="006F2548" w:rsidP="006F2548">
      <w:pPr>
        <w:pStyle w:val="ListParagraph"/>
        <w:numPr>
          <w:ilvl w:val="0"/>
          <w:numId w:val="4"/>
        </w:numPr>
        <w:jc w:val="both"/>
        <w:rPr>
          <w:rFonts w:ascii="Arial" w:eastAsia="Calibri" w:hAnsi="Arial" w:cs="Arial"/>
          <w:color w:val="000000" w:themeColor="text1"/>
          <w:sz w:val="22"/>
          <w:szCs w:val="22"/>
        </w:rPr>
      </w:pPr>
      <w:r>
        <w:rPr>
          <w:rFonts w:ascii="Arial" w:eastAsia="Calibri" w:hAnsi="Arial" w:cs="Arial"/>
          <w:color w:val="000000" w:themeColor="text1"/>
          <w:sz w:val="22"/>
          <w:szCs w:val="22"/>
        </w:rPr>
        <w:t>katastarske parcele broj 2/9, u površini od 107 m</w:t>
      </w:r>
      <w:r>
        <w:rPr>
          <w:rFonts w:ascii="Arial" w:eastAsia="Calibri" w:hAnsi="Arial" w:cs="Arial"/>
          <w:color w:val="000000" w:themeColor="text1"/>
          <w:sz w:val="22"/>
          <w:szCs w:val="22"/>
          <w:vertAlign w:val="superscript"/>
        </w:rPr>
        <w:t>2</w:t>
      </w:r>
      <w:r>
        <w:rPr>
          <w:rFonts w:ascii="Arial" w:eastAsia="Calibri" w:hAnsi="Arial" w:cs="Arial"/>
          <w:color w:val="000000" w:themeColor="text1"/>
          <w:sz w:val="22"/>
          <w:szCs w:val="22"/>
        </w:rPr>
        <w:t>, po kulturi „Livada 2.klase“, upisane u list nepokretnosti broj 121, kao svojina Bulatović Milotije;</w:t>
      </w:r>
    </w:p>
    <w:p w:rsidR="006F2548" w:rsidRDefault="006F2548" w:rsidP="006F2548">
      <w:pPr>
        <w:pStyle w:val="ListParagraph"/>
        <w:numPr>
          <w:ilvl w:val="0"/>
          <w:numId w:val="4"/>
        </w:numPr>
        <w:jc w:val="both"/>
        <w:rPr>
          <w:rFonts w:ascii="Arial" w:eastAsia="Calibri" w:hAnsi="Arial" w:cs="Arial"/>
          <w:color w:val="000000" w:themeColor="text1"/>
          <w:sz w:val="22"/>
          <w:szCs w:val="22"/>
        </w:rPr>
      </w:pPr>
      <w:r>
        <w:rPr>
          <w:rFonts w:ascii="Arial" w:eastAsia="Calibri" w:hAnsi="Arial" w:cs="Arial"/>
          <w:color w:val="000000" w:themeColor="text1"/>
          <w:sz w:val="22"/>
          <w:szCs w:val="22"/>
        </w:rPr>
        <w:t>katastarske parcele broj 11/7, u površini od 13 m</w:t>
      </w:r>
      <w:r>
        <w:rPr>
          <w:rFonts w:ascii="Arial" w:eastAsia="Calibri" w:hAnsi="Arial" w:cs="Arial"/>
          <w:color w:val="000000" w:themeColor="text1"/>
          <w:sz w:val="22"/>
          <w:szCs w:val="22"/>
          <w:vertAlign w:val="superscript"/>
        </w:rPr>
        <w:t>2</w:t>
      </w:r>
      <w:r>
        <w:rPr>
          <w:rFonts w:ascii="Arial" w:eastAsia="Calibri" w:hAnsi="Arial" w:cs="Arial"/>
          <w:color w:val="000000" w:themeColor="text1"/>
          <w:sz w:val="22"/>
          <w:szCs w:val="22"/>
        </w:rPr>
        <w:t>, po kulturi „Njiva 3.klase“, upisane u list nepokretnosti broj 121, kao svojina Bulatović Milotije;</w:t>
      </w:r>
    </w:p>
    <w:p w:rsidR="006F2548" w:rsidRDefault="006F2548" w:rsidP="006F2548">
      <w:pPr>
        <w:pStyle w:val="ListParagraph"/>
        <w:numPr>
          <w:ilvl w:val="0"/>
          <w:numId w:val="4"/>
        </w:numPr>
        <w:jc w:val="both"/>
        <w:rPr>
          <w:rFonts w:ascii="Arial" w:eastAsia="Calibri" w:hAnsi="Arial" w:cs="Arial"/>
          <w:color w:val="000000" w:themeColor="text1"/>
          <w:sz w:val="22"/>
          <w:szCs w:val="22"/>
        </w:rPr>
      </w:pPr>
      <w:r>
        <w:rPr>
          <w:rFonts w:ascii="Arial" w:eastAsia="Calibri" w:hAnsi="Arial" w:cs="Arial"/>
          <w:color w:val="000000" w:themeColor="text1"/>
          <w:sz w:val="22"/>
          <w:szCs w:val="22"/>
        </w:rPr>
        <w:t>katastarske parcele broj 13/9, u površini od 17 m</w:t>
      </w:r>
      <w:r>
        <w:rPr>
          <w:rFonts w:ascii="Arial" w:eastAsia="Calibri" w:hAnsi="Arial" w:cs="Arial"/>
          <w:color w:val="000000" w:themeColor="text1"/>
          <w:sz w:val="22"/>
          <w:szCs w:val="22"/>
          <w:vertAlign w:val="superscript"/>
        </w:rPr>
        <w:t>2</w:t>
      </w:r>
      <w:r>
        <w:rPr>
          <w:rFonts w:ascii="Arial" w:eastAsia="Calibri" w:hAnsi="Arial" w:cs="Arial"/>
          <w:color w:val="000000" w:themeColor="text1"/>
          <w:sz w:val="22"/>
          <w:szCs w:val="22"/>
        </w:rPr>
        <w:t>, po kulturi „Livada 5.klase“, upisane u list nepokretnosti broj 121, kao svojina Bulatović Milotije.</w:t>
      </w:r>
    </w:p>
    <w:p w:rsidR="006F2548" w:rsidRDefault="006F2548" w:rsidP="006F2548">
      <w:pPr>
        <w:rPr>
          <w:rFonts w:ascii="Arial" w:eastAsia="Calibri" w:hAnsi="Arial" w:cs="Arial"/>
          <w:b/>
          <w:color w:val="000000"/>
          <w:sz w:val="22"/>
          <w:szCs w:val="22"/>
        </w:rPr>
      </w:pPr>
    </w:p>
    <w:p w:rsidR="007944D0" w:rsidRDefault="007944D0" w:rsidP="007944D0">
      <w:pPr>
        <w:jc w:val="center"/>
        <w:rPr>
          <w:rFonts w:ascii="Arial" w:eastAsia="Calibri" w:hAnsi="Arial" w:cs="Arial"/>
          <w:b/>
          <w:color w:val="000000"/>
          <w:sz w:val="22"/>
          <w:szCs w:val="22"/>
        </w:rPr>
      </w:pPr>
      <w:r>
        <w:rPr>
          <w:rFonts w:ascii="Arial" w:eastAsia="Calibri" w:hAnsi="Arial" w:cs="Arial"/>
          <w:b/>
          <w:color w:val="000000"/>
          <w:sz w:val="22"/>
          <w:szCs w:val="22"/>
        </w:rPr>
        <w:t>Član 2</w:t>
      </w:r>
    </w:p>
    <w:p w:rsidR="007944D0" w:rsidRPr="005207B6" w:rsidRDefault="007944D0" w:rsidP="007944D0">
      <w:pPr>
        <w:pStyle w:val="ListParagraph"/>
        <w:jc w:val="both"/>
        <w:rPr>
          <w:rFonts w:ascii="Arial" w:eastAsia="Calibri" w:hAnsi="Arial" w:cs="Arial"/>
          <w:color w:val="000000"/>
          <w:sz w:val="22"/>
          <w:szCs w:val="22"/>
        </w:rPr>
      </w:pPr>
    </w:p>
    <w:p w:rsidR="00D61064" w:rsidRDefault="00D61064" w:rsidP="00D61064">
      <w:pPr>
        <w:jc w:val="center"/>
        <w:rPr>
          <w:rFonts w:ascii="Arial" w:eastAsia="Calibri" w:hAnsi="Arial" w:cs="Arial"/>
          <w:b/>
          <w:color w:val="000000"/>
          <w:sz w:val="22"/>
          <w:szCs w:val="22"/>
        </w:rPr>
      </w:pPr>
    </w:p>
    <w:p w:rsidR="00D61064" w:rsidRPr="00101A1B" w:rsidRDefault="00D61064" w:rsidP="00EE587B">
      <w:pPr>
        <w:jc w:val="both"/>
        <w:rPr>
          <w:rFonts w:ascii="Arial" w:eastAsia="Calibri" w:hAnsi="Arial" w:cs="Arial"/>
          <w:color w:val="000000"/>
          <w:sz w:val="22"/>
          <w:szCs w:val="22"/>
        </w:rPr>
      </w:pPr>
      <w:r>
        <w:rPr>
          <w:rFonts w:ascii="Arial" w:eastAsia="Calibri" w:hAnsi="Arial" w:cs="Arial"/>
          <w:color w:val="000000"/>
          <w:sz w:val="22"/>
          <w:szCs w:val="22"/>
        </w:rPr>
        <w:t xml:space="preserve">Svrha eksproprijacije je eksproprijacija nepokretnosti u KO </w:t>
      </w:r>
      <w:r w:rsidR="00101A1B">
        <w:rPr>
          <w:rFonts w:ascii="Arial" w:eastAsia="Calibri" w:hAnsi="Arial" w:cs="Arial"/>
          <w:color w:val="000000"/>
          <w:sz w:val="22"/>
          <w:szCs w:val="22"/>
        </w:rPr>
        <w:t>Kolašin</w:t>
      </w:r>
      <w:r>
        <w:rPr>
          <w:rFonts w:ascii="Arial" w:eastAsia="Calibri" w:hAnsi="Arial" w:cs="Arial"/>
          <w:color w:val="000000"/>
          <w:sz w:val="22"/>
          <w:szCs w:val="22"/>
        </w:rPr>
        <w:t xml:space="preserve"> </w:t>
      </w:r>
      <w:r w:rsidR="00BA055A">
        <w:rPr>
          <w:rFonts w:ascii="Arial" w:eastAsia="Calibri" w:hAnsi="Arial" w:cs="Arial"/>
          <w:color w:val="000000"/>
          <w:sz w:val="22"/>
          <w:szCs w:val="22"/>
        </w:rPr>
        <w:t xml:space="preserve">i KO Vladoš, </w:t>
      </w:r>
      <w:r>
        <w:rPr>
          <w:rFonts w:ascii="Arial" w:eastAsia="Calibri" w:hAnsi="Arial" w:cs="Arial"/>
          <w:color w:val="000000"/>
          <w:sz w:val="22"/>
          <w:szCs w:val="22"/>
        </w:rPr>
        <w:t>na teritoriji opštine Kolašin</w:t>
      </w:r>
      <w:r w:rsidR="00BA055A">
        <w:rPr>
          <w:rFonts w:ascii="Arial" w:eastAsia="Calibri" w:hAnsi="Arial" w:cs="Arial"/>
          <w:color w:val="000000"/>
          <w:sz w:val="22"/>
          <w:szCs w:val="22"/>
        </w:rPr>
        <w:t>,</w:t>
      </w:r>
      <w:r>
        <w:rPr>
          <w:rFonts w:ascii="Arial" w:eastAsia="Calibri" w:hAnsi="Arial" w:cs="Arial"/>
          <w:color w:val="000000"/>
          <w:sz w:val="22"/>
          <w:szCs w:val="22"/>
        </w:rPr>
        <w:t xml:space="preserve"> za potrebe </w:t>
      </w:r>
      <w:r w:rsidR="00101A1B">
        <w:rPr>
          <w:rFonts w:ascii="Arial" w:eastAsia="Calibri" w:hAnsi="Arial" w:cs="Arial"/>
          <w:color w:val="000000"/>
          <w:sz w:val="22"/>
          <w:szCs w:val="22"/>
        </w:rPr>
        <w:t xml:space="preserve">rekonstrukcije </w:t>
      </w:r>
      <w:r w:rsidR="00101A1B" w:rsidRPr="00101A1B">
        <w:rPr>
          <w:rFonts w:ascii="Arial" w:hAnsi="Arial" w:cs="Arial"/>
          <w:sz w:val="22"/>
          <w:szCs w:val="22"/>
        </w:rPr>
        <w:t>regionalnog puta - Ulica broj 1 u dužini L=1098m</w:t>
      </w:r>
      <w:r w:rsidR="00EE587B">
        <w:rPr>
          <w:rFonts w:ascii="Arial" w:hAnsi="Arial" w:cs="Arial"/>
          <w:sz w:val="22"/>
          <w:szCs w:val="22"/>
        </w:rPr>
        <w:t xml:space="preserve"> </w:t>
      </w:r>
      <w:r w:rsidR="00101A1B" w:rsidRPr="00101A1B">
        <w:rPr>
          <w:rFonts w:ascii="Arial" w:hAnsi="Arial" w:cs="Arial"/>
          <w:sz w:val="22"/>
          <w:szCs w:val="22"/>
        </w:rPr>
        <w:t xml:space="preserve"> (od mosta na Paž</w:t>
      </w:r>
      <w:r w:rsidR="00EE587B">
        <w:rPr>
          <w:rFonts w:ascii="Arial" w:hAnsi="Arial" w:cs="Arial"/>
          <w:sz w:val="22"/>
          <w:szCs w:val="22"/>
        </w:rPr>
        <w:t>anjskom potoku do mosta na Tari)</w:t>
      </w:r>
      <w:r w:rsidR="00101A1B" w:rsidRPr="00101A1B">
        <w:rPr>
          <w:rFonts w:ascii="Arial" w:hAnsi="Arial" w:cs="Arial"/>
          <w:sz w:val="22"/>
          <w:szCs w:val="22"/>
        </w:rPr>
        <w:t xml:space="preserve"> u okviru DUP-a „Sportska zona“</w:t>
      </w:r>
      <w:r w:rsidR="00101A1B">
        <w:rPr>
          <w:rFonts w:ascii="Arial" w:hAnsi="Arial" w:cs="Arial"/>
          <w:sz w:val="22"/>
          <w:szCs w:val="22"/>
        </w:rPr>
        <w:t>.</w:t>
      </w:r>
    </w:p>
    <w:p w:rsidR="00D61064" w:rsidRDefault="00D61064" w:rsidP="00D61064">
      <w:pPr>
        <w:jc w:val="both"/>
        <w:rPr>
          <w:rFonts w:ascii="Arial" w:eastAsia="Calibri" w:hAnsi="Arial" w:cs="Arial"/>
          <w:color w:val="000000"/>
          <w:sz w:val="22"/>
          <w:szCs w:val="22"/>
        </w:rPr>
      </w:pPr>
    </w:p>
    <w:p w:rsidR="00D61064" w:rsidRDefault="00D61064" w:rsidP="00D61064">
      <w:pPr>
        <w:jc w:val="center"/>
        <w:rPr>
          <w:rFonts w:ascii="Arial" w:eastAsia="Calibri" w:hAnsi="Arial" w:cs="Arial"/>
          <w:b/>
          <w:color w:val="000000"/>
          <w:sz w:val="22"/>
          <w:szCs w:val="22"/>
        </w:rPr>
      </w:pPr>
      <w:r w:rsidRPr="00D61064">
        <w:rPr>
          <w:rFonts w:ascii="Arial" w:eastAsia="Calibri" w:hAnsi="Arial" w:cs="Arial"/>
          <w:b/>
          <w:color w:val="000000"/>
          <w:sz w:val="22"/>
          <w:szCs w:val="22"/>
        </w:rPr>
        <w:t>Član 3</w:t>
      </w:r>
    </w:p>
    <w:p w:rsidR="00D61064" w:rsidRDefault="00D61064" w:rsidP="00D61064">
      <w:pPr>
        <w:rPr>
          <w:rFonts w:ascii="Arial" w:eastAsia="Calibri" w:hAnsi="Arial" w:cs="Arial"/>
          <w:b/>
          <w:color w:val="000000"/>
          <w:sz w:val="22"/>
          <w:szCs w:val="22"/>
        </w:rPr>
      </w:pPr>
    </w:p>
    <w:p w:rsidR="00D61064" w:rsidRDefault="00D61064" w:rsidP="00D61064">
      <w:pPr>
        <w:jc w:val="both"/>
        <w:rPr>
          <w:rFonts w:ascii="Arial" w:eastAsia="Calibri" w:hAnsi="Arial" w:cs="Arial"/>
          <w:color w:val="000000"/>
          <w:sz w:val="22"/>
          <w:szCs w:val="22"/>
        </w:rPr>
      </w:pPr>
      <w:r w:rsidRPr="00D61064">
        <w:rPr>
          <w:rFonts w:ascii="Arial" w:eastAsia="Calibri" w:hAnsi="Arial" w:cs="Arial"/>
          <w:color w:val="000000"/>
          <w:sz w:val="22"/>
          <w:szCs w:val="22"/>
        </w:rPr>
        <w:t xml:space="preserve">Korisnik eksproprijacije je </w:t>
      </w:r>
      <w:r w:rsidR="00101A1B">
        <w:rPr>
          <w:rFonts w:ascii="Arial" w:eastAsia="Calibri" w:hAnsi="Arial" w:cs="Arial"/>
          <w:color w:val="000000"/>
          <w:sz w:val="22"/>
          <w:szCs w:val="22"/>
        </w:rPr>
        <w:t>Opština Kolašin</w:t>
      </w:r>
      <w:r>
        <w:rPr>
          <w:rFonts w:ascii="Arial" w:eastAsia="Calibri" w:hAnsi="Arial" w:cs="Arial"/>
          <w:color w:val="000000"/>
          <w:sz w:val="22"/>
          <w:szCs w:val="22"/>
        </w:rPr>
        <w:t>.</w:t>
      </w:r>
    </w:p>
    <w:p w:rsidR="00D61064" w:rsidRDefault="00D61064" w:rsidP="00D61064">
      <w:pPr>
        <w:rPr>
          <w:rFonts w:ascii="Arial" w:eastAsia="Calibri" w:hAnsi="Arial" w:cs="Arial"/>
          <w:color w:val="000000"/>
          <w:sz w:val="22"/>
          <w:szCs w:val="22"/>
        </w:rPr>
      </w:pPr>
    </w:p>
    <w:p w:rsidR="00D61064" w:rsidRDefault="00D61064" w:rsidP="00C0255B">
      <w:pPr>
        <w:rPr>
          <w:rFonts w:ascii="Arial" w:eastAsia="Calibri" w:hAnsi="Arial" w:cs="Arial"/>
          <w:b/>
          <w:color w:val="000000"/>
          <w:sz w:val="22"/>
          <w:szCs w:val="22"/>
        </w:rPr>
      </w:pPr>
    </w:p>
    <w:p w:rsidR="00D61064" w:rsidRDefault="00D61064" w:rsidP="00D61064">
      <w:pPr>
        <w:jc w:val="center"/>
        <w:rPr>
          <w:rFonts w:ascii="Arial" w:eastAsia="Calibri" w:hAnsi="Arial" w:cs="Arial"/>
          <w:b/>
          <w:color w:val="000000"/>
          <w:sz w:val="22"/>
          <w:szCs w:val="22"/>
        </w:rPr>
      </w:pPr>
    </w:p>
    <w:p w:rsidR="00D61064" w:rsidRPr="00D61064" w:rsidRDefault="00D61064" w:rsidP="00D61064">
      <w:pPr>
        <w:jc w:val="center"/>
        <w:rPr>
          <w:rFonts w:ascii="Arial" w:eastAsia="Calibri" w:hAnsi="Arial" w:cs="Arial"/>
          <w:b/>
          <w:color w:val="000000"/>
          <w:sz w:val="22"/>
          <w:szCs w:val="22"/>
        </w:rPr>
      </w:pPr>
      <w:r w:rsidRPr="00D61064">
        <w:rPr>
          <w:rFonts w:ascii="Arial" w:eastAsia="Calibri" w:hAnsi="Arial" w:cs="Arial"/>
          <w:b/>
          <w:color w:val="000000"/>
          <w:sz w:val="22"/>
          <w:szCs w:val="22"/>
        </w:rPr>
        <w:t xml:space="preserve">Član </w:t>
      </w:r>
      <w:r>
        <w:rPr>
          <w:rFonts w:ascii="Arial" w:eastAsia="Calibri" w:hAnsi="Arial" w:cs="Arial"/>
          <w:b/>
          <w:color w:val="000000"/>
          <w:sz w:val="22"/>
          <w:szCs w:val="22"/>
        </w:rPr>
        <w:t>4</w:t>
      </w:r>
    </w:p>
    <w:p w:rsidR="00D61064" w:rsidRPr="00D61064" w:rsidRDefault="00D61064" w:rsidP="00D61064">
      <w:pPr>
        <w:rPr>
          <w:rFonts w:ascii="Arial" w:eastAsia="Calibri" w:hAnsi="Arial" w:cs="Arial"/>
          <w:b/>
          <w:color w:val="000000"/>
          <w:sz w:val="22"/>
          <w:szCs w:val="22"/>
        </w:rPr>
      </w:pPr>
    </w:p>
    <w:p w:rsidR="00D61064" w:rsidRDefault="00D61064" w:rsidP="00D61064">
      <w:pPr>
        <w:jc w:val="both"/>
        <w:rPr>
          <w:rFonts w:ascii="Arial" w:eastAsia="Calibri" w:hAnsi="Arial" w:cs="Arial"/>
          <w:color w:val="000000"/>
          <w:sz w:val="22"/>
          <w:szCs w:val="22"/>
        </w:rPr>
      </w:pPr>
      <w:r>
        <w:rPr>
          <w:rFonts w:ascii="Arial" w:eastAsia="Calibri" w:hAnsi="Arial" w:cs="Arial"/>
          <w:color w:val="000000"/>
          <w:sz w:val="22"/>
          <w:szCs w:val="22"/>
        </w:rPr>
        <w:t>Postupak</w:t>
      </w:r>
      <w:r w:rsidRPr="00D61064">
        <w:rPr>
          <w:rFonts w:ascii="Arial" w:eastAsia="Calibri" w:hAnsi="Arial" w:cs="Arial"/>
          <w:color w:val="000000"/>
          <w:sz w:val="22"/>
          <w:szCs w:val="22"/>
        </w:rPr>
        <w:t xml:space="preserve"> eksproprijacije </w:t>
      </w:r>
      <w:r>
        <w:rPr>
          <w:rFonts w:ascii="Arial" w:eastAsia="Calibri" w:hAnsi="Arial" w:cs="Arial"/>
          <w:color w:val="000000"/>
          <w:sz w:val="22"/>
          <w:szCs w:val="22"/>
        </w:rPr>
        <w:t>nepokretnosti iz člana 1 ove odluke, sprovešće Uprava za nekretnine</w:t>
      </w:r>
      <w:r w:rsidR="00F64D43">
        <w:rPr>
          <w:rFonts w:ascii="Arial" w:eastAsia="Calibri" w:hAnsi="Arial" w:cs="Arial"/>
          <w:color w:val="000000"/>
          <w:sz w:val="22"/>
          <w:szCs w:val="22"/>
        </w:rPr>
        <w:t xml:space="preserve"> </w:t>
      </w:r>
      <w:r w:rsidR="00F64D43" w:rsidRPr="006F2548">
        <w:rPr>
          <w:rFonts w:ascii="Arial" w:eastAsia="Calibri" w:hAnsi="Arial" w:cs="Arial"/>
          <w:color w:val="000000"/>
          <w:sz w:val="22"/>
          <w:szCs w:val="22"/>
          <w:lang w:val="en-US"/>
        </w:rPr>
        <w:t>kao organ nadležan za upis prava na nepokretnostima shodno Zakonu o eksproprijaciji</w:t>
      </w:r>
      <w:r w:rsidRPr="006F2548">
        <w:rPr>
          <w:rFonts w:ascii="Arial" w:eastAsia="Calibri" w:hAnsi="Arial" w:cs="Arial"/>
          <w:color w:val="000000"/>
          <w:sz w:val="22"/>
          <w:szCs w:val="22"/>
        </w:rPr>
        <w:t>.</w:t>
      </w:r>
      <w:r w:rsidRPr="00D61064">
        <w:rPr>
          <w:rFonts w:ascii="Arial" w:eastAsia="Calibri" w:hAnsi="Arial" w:cs="Arial"/>
          <w:color w:val="000000"/>
          <w:sz w:val="22"/>
          <w:szCs w:val="22"/>
        </w:rPr>
        <w:t xml:space="preserve"> </w:t>
      </w:r>
    </w:p>
    <w:p w:rsidR="00D61064" w:rsidRDefault="00D61064" w:rsidP="00D61064">
      <w:pPr>
        <w:jc w:val="both"/>
        <w:rPr>
          <w:rFonts w:ascii="Arial" w:eastAsia="Calibri" w:hAnsi="Arial" w:cs="Arial"/>
          <w:color w:val="000000"/>
          <w:sz w:val="22"/>
          <w:szCs w:val="22"/>
        </w:rPr>
      </w:pPr>
    </w:p>
    <w:p w:rsidR="00D61064" w:rsidRDefault="00D61064" w:rsidP="00C0255B">
      <w:pPr>
        <w:rPr>
          <w:rFonts w:ascii="Arial" w:eastAsia="Calibri" w:hAnsi="Arial" w:cs="Arial"/>
          <w:b/>
          <w:color w:val="000000"/>
          <w:sz w:val="22"/>
          <w:szCs w:val="22"/>
        </w:rPr>
      </w:pPr>
    </w:p>
    <w:p w:rsidR="00D61064" w:rsidRDefault="00D61064" w:rsidP="00D61064">
      <w:pPr>
        <w:jc w:val="center"/>
        <w:rPr>
          <w:rFonts w:ascii="Arial" w:eastAsia="Calibri" w:hAnsi="Arial" w:cs="Arial"/>
          <w:b/>
          <w:color w:val="000000"/>
          <w:sz w:val="22"/>
          <w:szCs w:val="22"/>
        </w:rPr>
      </w:pPr>
      <w:r w:rsidRPr="00D61064">
        <w:rPr>
          <w:rFonts w:ascii="Arial" w:eastAsia="Calibri" w:hAnsi="Arial" w:cs="Arial"/>
          <w:b/>
          <w:color w:val="000000"/>
          <w:sz w:val="22"/>
          <w:szCs w:val="22"/>
        </w:rPr>
        <w:t>Član 5</w:t>
      </w:r>
    </w:p>
    <w:p w:rsidR="00D61064" w:rsidRDefault="00D61064" w:rsidP="00D61064">
      <w:pPr>
        <w:jc w:val="center"/>
        <w:rPr>
          <w:rFonts w:ascii="Arial" w:eastAsia="Calibri" w:hAnsi="Arial" w:cs="Arial"/>
          <w:b/>
          <w:color w:val="000000"/>
          <w:sz w:val="22"/>
          <w:szCs w:val="22"/>
        </w:rPr>
      </w:pPr>
    </w:p>
    <w:p w:rsidR="00D61064" w:rsidRDefault="00D61064" w:rsidP="00D61064">
      <w:pPr>
        <w:jc w:val="both"/>
        <w:rPr>
          <w:rFonts w:ascii="Arial" w:eastAsia="Calibri" w:hAnsi="Arial" w:cs="Arial"/>
          <w:color w:val="000000"/>
          <w:sz w:val="22"/>
          <w:szCs w:val="22"/>
        </w:rPr>
      </w:pPr>
      <w:r w:rsidRPr="00D61064">
        <w:rPr>
          <w:rFonts w:ascii="Arial" w:eastAsia="Calibri" w:hAnsi="Arial" w:cs="Arial"/>
          <w:color w:val="000000"/>
          <w:sz w:val="22"/>
          <w:szCs w:val="22"/>
        </w:rPr>
        <w:t>Ova odluka stupa na snagu narednog dana od dana objavljivanja u „Službenom listu Crne Gore“.</w:t>
      </w:r>
    </w:p>
    <w:p w:rsidR="00F64D43" w:rsidRDefault="00F64D43" w:rsidP="00D61064">
      <w:pPr>
        <w:jc w:val="both"/>
        <w:rPr>
          <w:rFonts w:ascii="Arial" w:eastAsia="Calibri" w:hAnsi="Arial" w:cs="Arial"/>
          <w:color w:val="000000"/>
          <w:sz w:val="22"/>
          <w:szCs w:val="22"/>
        </w:rPr>
      </w:pPr>
    </w:p>
    <w:p w:rsidR="006F2548" w:rsidRPr="00A35C27" w:rsidRDefault="006F2548" w:rsidP="006F2548">
      <w:pPr>
        <w:ind w:right="-284"/>
        <w:rPr>
          <w:rFonts w:ascii="Arial" w:hAnsi="Arial" w:cs="Arial"/>
          <w:sz w:val="22"/>
          <w:szCs w:val="22"/>
        </w:rPr>
      </w:pPr>
      <w:r w:rsidRPr="00A35C27">
        <w:rPr>
          <w:rFonts w:ascii="Arial" w:hAnsi="Arial" w:cs="Arial"/>
          <w:sz w:val="22"/>
          <w:szCs w:val="22"/>
        </w:rPr>
        <w:t xml:space="preserve">Broj: 01-                                                                                      </w:t>
      </w:r>
      <w:r>
        <w:rPr>
          <w:rFonts w:ascii="Arial" w:hAnsi="Arial" w:cs="Arial"/>
          <w:sz w:val="22"/>
          <w:szCs w:val="22"/>
        </w:rPr>
        <w:t xml:space="preserve">         </w:t>
      </w:r>
      <w:r w:rsidRPr="00A35C27">
        <w:rPr>
          <w:rFonts w:ascii="Arial" w:hAnsi="Arial" w:cs="Arial"/>
          <w:sz w:val="22"/>
          <w:szCs w:val="22"/>
        </w:rPr>
        <w:t xml:space="preserve"> Skupština opštine Kolašin</w:t>
      </w:r>
    </w:p>
    <w:p w:rsidR="006F2548" w:rsidRPr="00A35C27" w:rsidRDefault="006F2548" w:rsidP="006F2548">
      <w:pPr>
        <w:ind w:right="-284"/>
        <w:rPr>
          <w:rFonts w:ascii="Arial" w:hAnsi="Arial" w:cs="Arial"/>
          <w:sz w:val="22"/>
          <w:szCs w:val="22"/>
        </w:rPr>
      </w:pPr>
      <w:r w:rsidRPr="00A35C27">
        <w:rPr>
          <w:rFonts w:ascii="Arial" w:hAnsi="Arial" w:cs="Arial"/>
          <w:sz w:val="22"/>
          <w:szCs w:val="22"/>
        </w:rPr>
        <w:t xml:space="preserve">Kolašin,__________2025 . godine                                                       </w:t>
      </w:r>
      <w:r>
        <w:rPr>
          <w:rFonts w:ascii="Arial" w:hAnsi="Arial" w:cs="Arial"/>
          <w:sz w:val="22"/>
          <w:szCs w:val="22"/>
        </w:rPr>
        <w:t xml:space="preserve">   Predsjednik s</w:t>
      </w:r>
      <w:r w:rsidRPr="00A35C27">
        <w:rPr>
          <w:rFonts w:ascii="Arial" w:hAnsi="Arial" w:cs="Arial"/>
          <w:sz w:val="22"/>
          <w:szCs w:val="22"/>
        </w:rPr>
        <w:t>kupštine</w:t>
      </w:r>
    </w:p>
    <w:p w:rsidR="006F2548" w:rsidRDefault="006F2548" w:rsidP="006F2548">
      <w:pPr>
        <w:ind w:right="-284"/>
        <w:rPr>
          <w:rFonts w:ascii="Arial" w:hAnsi="Arial" w:cs="Arial"/>
          <w:sz w:val="22"/>
          <w:szCs w:val="22"/>
        </w:rPr>
      </w:pPr>
      <w:r w:rsidRPr="00A35C27">
        <w:rPr>
          <w:rFonts w:ascii="Arial" w:hAnsi="Arial" w:cs="Arial"/>
          <w:sz w:val="22"/>
          <w:szCs w:val="22"/>
        </w:rPr>
        <w:t xml:space="preserve">                                                                                                            </w:t>
      </w:r>
      <w:r>
        <w:rPr>
          <w:rFonts w:ascii="Arial" w:hAnsi="Arial" w:cs="Arial"/>
          <w:sz w:val="22"/>
          <w:szCs w:val="22"/>
        </w:rPr>
        <w:t xml:space="preserve">   </w:t>
      </w:r>
      <w:r w:rsidRPr="00A35C27">
        <w:rPr>
          <w:rFonts w:ascii="Arial" w:hAnsi="Arial" w:cs="Arial"/>
          <w:sz w:val="22"/>
          <w:szCs w:val="22"/>
        </w:rPr>
        <w:t xml:space="preserve"> Vasilije Bulatović, s.r</w:t>
      </w:r>
    </w:p>
    <w:p w:rsidR="00147EE6" w:rsidRDefault="00147EE6" w:rsidP="006F2548">
      <w:pPr>
        <w:ind w:right="-284"/>
        <w:rPr>
          <w:rFonts w:ascii="Arial" w:hAnsi="Arial" w:cs="Arial"/>
          <w:sz w:val="22"/>
          <w:szCs w:val="22"/>
        </w:rPr>
      </w:pPr>
    </w:p>
    <w:p w:rsidR="00147EE6" w:rsidRDefault="00147EE6" w:rsidP="006F2548">
      <w:pPr>
        <w:ind w:right="-284"/>
        <w:rPr>
          <w:rFonts w:ascii="Arial" w:hAnsi="Arial" w:cs="Arial"/>
          <w:sz w:val="22"/>
          <w:szCs w:val="22"/>
        </w:rPr>
      </w:pPr>
    </w:p>
    <w:p w:rsidR="00147EE6" w:rsidRDefault="00147EE6" w:rsidP="006F2548">
      <w:pPr>
        <w:ind w:right="-284"/>
        <w:rPr>
          <w:rFonts w:ascii="Arial" w:hAnsi="Arial" w:cs="Arial"/>
          <w:sz w:val="22"/>
          <w:szCs w:val="22"/>
        </w:rPr>
      </w:pPr>
    </w:p>
    <w:p w:rsidR="00147EE6" w:rsidRDefault="00147EE6" w:rsidP="006F2548">
      <w:pPr>
        <w:ind w:right="-284"/>
        <w:rPr>
          <w:rFonts w:ascii="Arial" w:hAnsi="Arial" w:cs="Arial"/>
          <w:sz w:val="22"/>
          <w:szCs w:val="22"/>
        </w:rPr>
      </w:pPr>
    </w:p>
    <w:p w:rsidR="00147EE6" w:rsidRDefault="00147EE6" w:rsidP="006F2548">
      <w:pPr>
        <w:ind w:right="-284"/>
        <w:rPr>
          <w:rFonts w:ascii="Arial" w:hAnsi="Arial" w:cs="Arial"/>
          <w:sz w:val="22"/>
          <w:szCs w:val="22"/>
        </w:rPr>
      </w:pPr>
    </w:p>
    <w:p w:rsidR="00147EE6" w:rsidRDefault="00147EE6" w:rsidP="006F2548">
      <w:pPr>
        <w:ind w:right="-284"/>
        <w:rPr>
          <w:rFonts w:ascii="Arial" w:hAnsi="Arial" w:cs="Arial"/>
          <w:sz w:val="22"/>
          <w:szCs w:val="22"/>
        </w:rPr>
      </w:pPr>
    </w:p>
    <w:p w:rsidR="00147EE6" w:rsidRDefault="00147EE6" w:rsidP="006F2548">
      <w:pPr>
        <w:ind w:right="-284"/>
        <w:rPr>
          <w:rFonts w:ascii="Arial" w:hAnsi="Arial" w:cs="Arial"/>
          <w:sz w:val="22"/>
          <w:szCs w:val="22"/>
        </w:rPr>
      </w:pPr>
    </w:p>
    <w:p w:rsidR="00147EE6" w:rsidRDefault="00147EE6" w:rsidP="006F2548">
      <w:pPr>
        <w:ind w:right="-284"/>
        <w:rPr>
          <w:rFonts w:ascii="Arial" w:hAnsi="Arial" w:cs="Arial"/>
          <w:sz w:val="22"/>
          <w:szCs w:val="22"/>
        </w:rPr>
      </w:pPr>
    </w:p>
    <w:p w:rsidR="00147EE6" w:rsidRDefault="00147EE6" w:rsidP="006F2548">
      <w:pPr>
        <w:ind w:right="-284"/>
        <w:rPr>
          <w:rFonts w:ascii="Arial" w:hAnsi="Arial" w:cs="Arial"/>
          <w:sz w:val="22"/>
          <w:szCs w:val="22"/>
        </w:rPr>
      </w:pPr>
    </w:p>
    <w:p w:rsidR="00147EE6" w:rsidRDefault="00147EE6" w:rsidP="006F2548">
      <w:pPr>
        <w:ind w:right="-284"/>
        <w:rPr>
          <w:rFonts w:ascii="Arial" w:hAnsi="Arial" w:cs="Arial"/>
          <w:sz w:val="22"/>
          <w:szCs w:val="22"/>
        </w:rPr>
      </w:pPr>
    </w:p>
    <w:p w:rsidR="00147EE6" w:rsidRDefault="00147EE6" w:rsidP="006F2548">
      <w:pPr>
        <w:ind w:right="-284"/>
        <w:rPr>
          <w:rFonts w:ascii="Arial" w:hAnsi="Arial" w:cs="Arial"/>
          <w:sz w:val="22"/>
          <w:szCs w:val="22"/>
        </w:rPr>
      </w:pPr>
    </w:p>
    <w:p w:rsidR="00147EE6" w:rsidRDefault="00147EE6" w:rsidP="006F2548">
      <w:pPr>
        <w:ind w:right="-284"/>
        <w:rPr>
          <w:rFonts w:ascii="Arial" w:hAnsi="Arial" w:cs="Arial"/>
          <w:sz w:val="22"/>
          <w:szCs w:val="22"/>
        </w:rPr>
      </w:pPr>
    </w:p>
    <w:p w:rsidR="00147EE6" w:rsidRDefault="00147EE6" w:rsidP="006F2548">
      <w:pPr>
        <w:ind w:right="-284"/>
        <w:rPr>
          <w:rFonts w:ascii="Arial" w:hAnsi="Arial" w:cs="Arial"/>
          <w:sz w:val="22"/>
          <w:szCs w:val="22"/>
        </w:rPr>
      </w:pPr>
    </w:p>
    <w:p w:rsidR="00147EE6" w:rsidRDefault="00147EE6" w:rsidP="006F2548">
      <w:pPr>
        <w:ind w:right="-284"/>
        <w:rPr>
          <w:rFonts w:ascii="Arial" w:hAnsi="Arial" w:cs="Arial"/>
          <w:sz w:val="22"/>
          <w:szCs w:val="22"/>
        </w:rPr>
      </w:pPr>
    </w:p>
    <w:p w:rsidR="00147EE6" w:rsidRDefault="00147EE6" w:rsidP="006F2548">
      <w:pPr>
        <w:ind w:right="-284"/>
        <w:rPr>
          <w:rFonts w:ascii="Arial" w:hAnsi="Arial" w:cs="Arial"/>
          <w:sz w:val="22"/>
          <w:szCs w:val="22"/>
        </w:rPr>
      </w:pPr>
    </w:p>
    <w:p w:rsidR="00147EE6" w:rsidRDefault="00147EE6" w:rsidP="006F2548">
      <w:pPr>
        <w:ind w:right="-284"/>
        <w:rPr>
          <w:rFonts w:ascii="Arial" w:hAnsi="Arial" w:cs="Arial"/>
          <w:sz w:val="22"/>
          <w:szCs w:val="22"/>
        </w:rPr>
      </w:pPr>
    </w:p>
    <w:p w:rsidR="00147EE6" w:rsidRDefault="00147EE6" w:rsidP="006F2548">
      <w:pPr>
        <w:ind w:right="-284"/>
        <w:rPr>
          <w:rFonts w:ascii="Arial" w:hAnsi="Arial" w:cs="Arial"/>
          <w:sz w:val="22"/>
          <w:szCs w:val="22"/>
        </w:rPr>
      </w:pPr>
    </w:p>
    <w:p w:rsidR="00147EE6" w:rsidRDefault="00147EE6" w:rsidP="006F2548">
      <w:pPr>
        <w:ind w:right="-284"/>
        <w:rPr>
          <w:rFonts w:ascii="Arial" w:hAnsi="Arial" w:cs="Arial"/>
          <w:sz w:val="22"/>
          <w:szCs w:val="22"/>
        </w:rPr>
      </w:pPr>
    </w:p>
    <w:p w:rsidR="00147EE6" w:rsidRDefault="00147EE6" w:rsidP="006F2548">
      <w:pPr>
        <w:ind w:right="-284"/>
        <w:rPr>
          <w:rFonts w:ascii="Arial" w:hAnsi="Arial" w:cs="Arial"/>
          <w:sz w:val="22"/>
          <w:szCs w:val="22"/>
        </w:rPr>
      </w:pPr>
    </w:p>
    <w:p w:rsidR="00147EE6" w:rsidRDefault="00147EE6" w:rsidP="006F2548">
      <w:pPr>
        <w:ind w:right="-284"/>
        <w:rPr>
          <w:rFonts w:ascii="Arial" w:hAnsi="Arial" w:cs="Arial"/>
          <w:sz w:val="22"/>
          <w:szCs w:val="22"/>
        </w:rPr>
      </w:pPr>
    </w:p>
    <w:p w:rsidR="00147EE6" w:rsidRDefault="00147EE6" w:rsidP="006F2548">
      <w:pPr>
        <w:ind w:right="-284"/>
        <w:rPr>
          <w:rFonts w:ascii="Arial" w:hAnsi="Arial" w:cs="Arial"/>
          <w:sz w:val="22"/>
          <w:szCs w:val="22"/>
        </w:rPr>
      </w:pPr>
    </w:p>
    <w:p w:rsidR="00147EE6" w:rsidRDefault="00147EE6" w:rsidP="006F2548">
      <w:pPr>
        <w:ind w:right="-284"/>
        <w:rPr>
          <w:rFonts w:ascii="Arial" w:hAnsi="Arial" w:cs="Arial"/>
          <w:sz w:val="22"/>
          <w:szCs w:val="22"/>
        </w:rPr>
      </w:pPr>
    </w:p>
    <w:p w:rsidR="00147EE6" w:rsidRDefault="00147EE6" w:rsidP="006F2548">
      <w:pPr>
        <w:ind w:right="-284"/>
        <w:rPr>
          <w:rFonts w:ascii="Arial" w:hAnsi="Arial" w:cs="Arial"/>
          <w:sz w:val="22"/>
          <w:szCs w:val="22"/>
        </w:rPr>
      </w:pPr>
    </w:p>
    <w:p w:rsidR="00147EE6" w:rsidRDefault="00147EE6" w:rsidP="006F2548">
      <w:pPr>
        <w:ind w:right="-284"/>
        <w:rPr>
          <w:rFonts w:ascii="Arial" w:hAnsi="Arial" w:cs="Arial"/>
          <w:sz w:val="22"/>
          <w:szCs w:val="22"/>
        </w:rPr>
      </w:pPr>
    </w:p>
    <w:p w:rsidR="00147EE6" w:rsidRDefault="00147EE6" w:rsidP="006F2548">
      <w:pPr>
        <w:ind w:right="-284"/>
        <w:rPr>
          <w:rFonts w:ascii="Arial" w:hAnsi="Arial" w:cs="Arial"/>
          <w:sz w:val="22"/>
          <w:szCs w:val="22"/>
        </w:rPr>
      </w:pPr>
    </w:p>
    <w:p w:rsidR="00147EE6" w:rsidRDefault="00147EE6" w:rsidP="006F2548">
      <w:pPr>
        <w:ind w:right="-284"/>
        <w:rPr>
          <w:rFonts w:ascii="Arial" w:hAnsi="Arial" w:cs="Arial"/>
          <w:sz w:val="22"/>
          <w:szCs w:val="22"/>
        </w:rPr>
      </w:pPr>
    </w:p>
    <w:p w:rsidR="00147EE6" w:rsidRDefault="00147EE6" w:rsidP="006F2548">
      <w:pPr>
        <w:ind w:right="-284"/>
        <w:rPr>
          <w:rFonts w:ascii="Arial" w:hAnsi="Arial" w:cs="Arial"/>
          <w:sz w:val="22"/>
          <w:szCs w:val="22"/>
        </w:rPr>
      </w:pPr>
    </w:p>
    <w:p w:rsidR="00147EE6" w:rsidRDefault="00147EE6" w:rsidP="00147EE6">
      <w:pPr>
        <w:jc w:val="center"/>
        <w:rPr>
          <w:rFonts w:ascii="Arial" w:eastAsia="Calibri" w:hAnsi="Arial" w:cs="Arial"/>
          <w:b/>
          <w:color w:val="000000"/>
          <w:sz w:val="22"/>
          <w:szCs w:val="22"/>
        </w:rPr>
      </w:pPr>
      <w:r>
        <w:rPr>
          <w:rFonts w:ascii="Arial" w:eastAsia="Calibri" w:hAnsi="Arial" w:cs="Arial"/>
          <w:b/>
          <w:color w:val="000000"/>
          <w:sz w:val="22"/>
          <w:szCs w:val="22"/>
        </w:rPr>
        <w:lastRenderedPageBreak/>
        <w:t>O b r a z l o ž e nj e</w:t>
      </w:r>
    </w:p>
    <w:p w:rsidR="00147EE6" w:rsidRDefault="00147EE6" w:rsidP="00147EE6">
      <w:pPr>
        <w:jc w:val="center"/>
        <w:rPr>
          <w:rFonts w:ascii="Arial" w:eastAsia="Calibri" w:hAnsi="Arial" w:cs="Arial"/>
          <w:b/>
          <w:color w:val="000000"/>
          <w:sz w:val="22"/>
          <w:szCs w:val="22"/>
        </w:rPr>
      </w:pPr>
    </w:p>
    <w:p w:rsidR="000C6CC9" w:rsidRDefault="00147EE6" w:rsidP="00147EE6">
      <w:pPr>
        <w:jc w:val="both"/>
        <w:rPr>
          <w:rFonts w:ascii="Arial" w:eastAsia="Calibri" w:hAnsi="Arial" w:cs="Arial"/>
          <w:b/>
          <w:color w:val="000000"/>
          <w:sz w:val="22"/>
          <w:szCs w:val="22"/>
        </w:rPr>
      </w:pPr>
      <w:r w:rsidRPr="002966E3">
        <w:rPr>
          <w:rFonts w:ascii="Arial" w:eastAsia="Calibri" w:hAnsi="Arial" w:cs="Arial"/>
          <w:b/>
          <w:color w:val="000000"/>
          <w:sz w:val="22"/>
          <w:szCs w:val="22"/>
        </w:rPr>
        <w:t>I PRAVNI OSNOV</w:t>
      </w:r>
    </w:p>
    <w:p w:rsidR="000C6CC9" w:rsidRDefault="000C6CC9" w:rsidP="00147EE6">
      <w:pPr>
        <w:jc w:val="both"/>
        <w:rPr>
          <w:rFonts w:ascii="Arial" w:eastAsia="Calibri" w:hAnsi="Arial" w:cs="Arial"/>
          <w:b/>
          <w:color w:val="000000"/>
          <w:sz w:val="22"/>
          <w:szCs w:val="22"/>
        </w:rPr>
      </w:pPr>
    </w:p>
    <w:p w:rsidR="00147EE6" w:rsidRPr="002966E3" w:rsidRDefault="000C6CC9" w:rsidP="000C6CC9">
      <w:pPr>
        <w:jc w:val="both"/>
        <w:rPr>
          <w:rFonts w:ascii="Arial" w:eastAsia="Calibri" w:hAnsi="Arial" w:cs="Arial"/>
          <w:color w:val="000000"/>
          <w:sz w:val="22"/>
          <w:szCs w:val="22"/>
        </w:rPr>
      </w:pPr>
      <w:r w:rsidRPr="000C6CC9">
        <w:rPr>
          <w:rFonts w:ascii="Arial" w:eastAsia="Calibri" w:hAnsi="Arial" w:cs="Arial"/>
          <w:color w:val="000000"/>
          <w:sz w:val="22"/>
          <w:szCs w:val="22"/>
        </w:rPr>
        <w:t>Odredbom člana 1 stav</w:t>
      </w:r>
      <w:r w:rsidR="00EE587B">
        <w:rPr>
          <w:rFonts w:ascii="Arial" w:eastAsia="Calibri" w:hAnsi="Arial" w:cs="Arial"/>
          <w:color w:val="000000"/>
          <w:sz w:val="22"/>
          <w:szCs w:val="22"/>
        </w:rPr>
        <w:t xml:space="preserve"> </w:t>
      </w:r>
      <w:r w:rsidRPr="000C6CC9">
        <w:rPr>
          <w:rFonts w:ascii="Arial" w:eastAsia="Calibri" w:hAnsi="Arial" w:cs="Arial"/>
          <w:color w:val="000000"/>
          <w:sz w:val="22"/>
          <w:szCs w:val="22"/>
        </w:rPr>
        <w:t>1</w:t>
      </w:r>
      <w:r>
        <w:rPr>
          <w:rFonts w:ascii="Arial" w:eastAsia="Calibri" w:hAnsi="Arial" w:cs="Arial"/>
          <w:b/>
          <w:color w:val="000000"/>
          <w:sz w:val="22"/>
          <w:szCs w:val="22"/>
        </w:rPr>
        <w:t xml:space="preserve"> </w:t>
      </w:r>
      <w:r w:rsidRPr="002966E3">
        <w:rPr>
          <w:rFonts w:ascii="Arial" w:eastAsia="Calibri" w:hAnsi="Arial" w:cs="Arial"/>
          <w:color w:val="000000"/>
          <w:sz w:val="22"/>
          <w:szCs w:val="22"/>
        </w:rPr>
        <w:t xml:space="preserve">Zakona o eksproprijaciji („Službeni list RCG“, br. 55/00, 12/02 i 28/06 i „Službeni list CG“, br. 21/08, 30/17, 75/18 i 33/24 ) </w:t>
      </w:r>
      <w:r w:rsidRPr="000C6CC9">
        <w:rPr>
          <w:rFonts w:ascii="Arial" w:eastAsia="Calibri" w:hAnsi="Arial" w:cs="Arial"/>
          <w:color w:val="000000"/>
          <w:sz w:val="22"/>
          <w:szCs w:val="22"/>
        </w:rPr>
        <w:t xml:space="preserve">definisano je da je </w:t>
      </w:r>
      <w:r>
        <w:rPr>
          <w:rFonts w:ascii="Arial" w:hAnsi="Arial" w:cs="Arial"/>
          <w:sz w:val="22"/>
          <w:szCs w:val="22"/>
          <w:lang w:val="en-US"/>
        </w:rPr>
        <w:t>eksproprijacija</w:t>
      </w:r>
      <w:r w:rsidRPr="000C6CC9">
        <w:rPr>
          <w:rFonts w:ascii="Arial" w:hAnsi="Arial" w:cs="Arial"/>
          <w:sz w:val="22"/>
          <w:szCs w:val="22"/>
          <w:lang w:val="en-US"/>
        </w:rPr>
        <w:t xml:space="preserve"> lišenje ili ograničenje prava svojine na nepokretnostima kada to zahtijeva javni interes, uz pravičnu naknadu.</w:t>
      </w:r>
    </w:p>
    <w:p w:rsidR="00147EE6" w:rsidRPr="002966E3" w:rsidRDefault="00147EE6" w:rsidP="00EE587B">
      <w:pPr>
        <w:autoSpaceDE w:val="0"/>
        <w:autoSpaceDN w:val="0"/>
        <w:adjustRightInd w:val="0"/>
        <w:jc w:val="both"/>
        <w:rPr>
          <w:rFonts w:ascii="Arial" w:eastAsia="Calibri" w:hAnsi="Arial" w:cs="Arial"/>
          <w:color w:val="000000"/>
          <w:sz w:val="22"/>
          <w:szCs w:val="22"/>
        </w:rPr>
      </w:pPr>
      <w:r w:rsidRPr="002966E3">
        <w:rPr>
          <w:rFonts w:ascii="Arial" w:eastAsia="Calibri" w:hAnsi="Arial" w:cs="Arial"/>
          <w:color w:val="000000"/>
          <w:sz w:val="22"/>
          <w:szCs w:val="22"/>
        </w:rPr>
        <w:t>Članovima 2 i 2a Zakona o eksproprijaciji predviđeno je da se n</w:t>
      </w:r>
      <w:r w:rsidRPr="002966E3">
        <w:rPr>
          <w:rFonts w:ascii="Arial" w:hAnsi="Arial" w:cs="Arial"/>
          <w:sz w:val="22"/>
          <w:szCs w:val="22"/>
          <w:lang w:val="en-US"/>
        </w:rPr>
        <w:t>epokretnostima, u smislu ovog zakona, smatraju zemljišta, zgrade i drugi građevinski objekti, kao i da se</w:t>
      </w:r>
      <w:r>
        <w:rPr>
          <w:rFonts w:ascii="Arial" w:hAnsi="Arial" w:cs="Arial"/>
          <w:sz w:val="22"/>
          <w:szCs w:val="22"/>
          <w:lang w:val="en-US"/>
        </w:rPr>
        <w:t xml:space="preserve"> </w:t>
      </w:r>
      <w:bookmarkStart w:id="0" w:name="_GoBack"/>
      <w:bookmarkEnd w:id="0"/>
      <w:r w:rsidRPr="002966E3">
        <w:rPr>
          <w:rFonts w:ascii="Arial" w:hAnsi="Arial" w:cs="Arial"/>
          <w:sz w:val="22"/>
          <w:szCs w:val="22"/>
          <w:lang w:val="en-US"/>
        </w:rPr>
        <w:t>eksproprijacijom mijenja vlasnik na eksproprisanoj nepokretnosti (potpuna eksproprijacija).</w:t>
      </w:r>
    </w:p>
    <w:p w:rsidR="00147EE6" w:rsidRPr="002966E3" w:rsidRDefault="00147EE6" w:rsidP="00147EE6">
      <w:pPr>
        <w:jc w:val="both"/>
        <w:rPr>
          <w:rFonts w:ascii="Arial" w:eastAsia="Calibri" w:hAnsi="Arial" w:cs="Arial"/>
          <w:color w:val="000000"/>
          <w:sz w:val="22"/>
          <w:szCs w:val="22"/>
        </w:rPr>
      </w:pPr>
      <w:r w:rsidRPr="002966E3">
        <w:rPr>
          <w:rFonts w:ascii="Arial" w:eastAsia="Calibri" w:hAnsi="Arial" w:cs="Arial"/>
          <w:color w:val="000000"/>
          <w:sz w:val="22"/>
          <w:szCs w:val="22"/>
        </w:rPr>
        <w:t>Članom 4a Zakona o eksproprijaciji definisano je da se n</w:t>
      </w:r>
      <w:r w:rsidRPr="002966E3">
        <w:rPr>
          <w:rFonts w:ascii="Arial" w:hAnsi="Arial" w:cs="Arial"/>
          <w:sz w:val="22"/>
          <w:szCs w:val="22"/>
          <w:lang w:val="en-US"/>
        </w:rPr>
        <w:t>epokretnosti iz člana 2 ovog zakona mogu eksproprisati radi izgradnje objekata ili izvođenja radova od javnog interesa, objekata komunalne infrastrukture, objekata za potrebe državnih organa, organa Glavnog grada, Prijestonice i opštine (u daljem tekstu: opštine), zdravstvenih, prosvjetnih, kulturnih i sportskih objekata, industrijskih, energetskih, vodoprivrednih objekata, saobraćajnih objekata sa pripadajućom infrastrukturom, objekata mreža infrastrukture elektronskih komunikacija, kao i istraživanja i eksploatacija rudnog i drugog prirodnog bogatstva.</w:t>
      </w:r>
    </w:p>
    <w:p w:rsidR="00147EE6" w:rsidRPr="002966E3" w:rsidRDefault="00147EE6" w:rsidP="00147EE6">
      <w:pPr>
        <w:jc w:val="both"/>
        <w:rPr>
          <w:rFonts w:ascii="Arial" w:eastAsia="Calibri" w:hAnsi="Arial" w:cs="Arial"/>
          <w:color w:val="000000"/>
          <w:sz w:val="22"/>
          <w:szCs w:val="22"/>
        </w:rPr>
      </w:pPr>
      <w:r w:rsidRPr="002966E3">
        <w:rPr>
          <w:rFonts w:ascii="Arial" w:eastAsia="Calibri" w:hAnsi="Arial" w:cs="Arial"/>
          <w:color w:val="000000"/>
          <w:sz w:val="22"/>
          <w:szCs w:val="22"/>
        </w:rPr>
        <w:t>Članom 7 stav 1 istog zakona predviđeno je da se e</w:t>
      </w:r>
      <w:r w:rsidRPr="002966E3">
        <w:rPr>
          <w:rFonts w:ascii="Arial" w:hAnsi="Arial" w:cs="Arial"/>
          <w:sz w:val="22"/>
          <w:szCs w:val="22"/>
          <w:lang w:val="en-US"/>
        </w:rPr>
        <w:t>ksproprijacija može vršiti za potrebe države, opštine, državnih fondova i privrednih društava u većinskom vlasništvu države koja, u skladu sa zakonom, obavljaju djelatnosti od javnog interesa.</w:t>
      </w:r>
    </w:p>
    <w:p w:rsidR="00147EE6" w:rsidRPr="002966E3" w:rsidRDefault="00147EE6" w:rsidP="00147EE6">
      <w:pPr>
        <w:jc w:val="both"/>
        <w:rPr>
          <w:rFonts w:ascii="Arial" w:eastAsia="Calibri" w:hAnsi="Arial" w:cs="Arial"/>
          <w:color w:val="000000"/>
          <w:sz w:val="22"/>
          <w:szCs w:val="22"/>
        </w:rPr>
      </w:pPr>
      <w:r w:rsidRPr="002966E3">
        <w:rPr>
          <w:rFonts w:ascii="Arial" w:eastAsia="Calibri" w:hAnsi="Arial" w:cs="Arial"/>
          <w:color w:val="000000"/>
          <w:sz w:val="22"/>
          <w:szCs w:val="22"/>
        </w:rPr>
        <w:t>Članom 28 stav 1 tačka 5 Zakona o lokalnoj samoupravi</w:t>
      </w:r>
      <w:r>
        <w:rPr>
          <w:rFonts w:ascii="Arial" w:eastAsia="Calibri" w:hAnsi="Arial" w:cs="Arial"/>
          <w:color w:val="000000"/>
          <w:sz w:val="22"/>
          <w:szCs w:val="22"/>
        </w:rPr>
        <w:t xml:space="preserve"> </w:t>
      </w:r>
      <w:r w:rsidRPr="002966E3">
        <w:rPr>
          <w:rFonts w:ascii="Arial" w:eastAsia="Calibri" w:hAnsi="Arial" w:cs="Arial"/>
          <w:color w:val="000000"/>
          <w:sz w:val="22"/>
          <w:szCs w:val="22"/>
        </w:rPr>
        <w:t xml:space="preserve">(„Službeni list CG“ br. 02/28, 34/19, 38/20, 50/22, 84/22)  predviđeno je da u okviru sopstvenih nadležnosti opština </w:t>
      </w:r>
      <w:r w:rsidRPr="002966E3">
        <w:rPr>
          <w:rFonts w:ascii="Arial" w:hAnsi="Arial" w:cs="Arial"/>
          <w:sz w:val="22"/>
          <w:szCs w:val="22"/>
          <w:lang w:val="en-US"/>
        </w:rPr>
        <w:t xml:space="preserve">utvrđuje javni interes za eksproprijaciju nepokretnosti za realizaciju projekata od lokalnog značaja, u skladu sa zakonom, </w:t>
      </w:r>
      <w:r w:rsidRPr="002966E3">
        <w:rPr>
          <w:rFonts w:ascii="Arial" w:eastAsia="Calibri" w:hAnsi="Arial" w:cs="Arial"/>
          <w:color w:val="000000"/>
          <w:sz w:val="22"/>
          <w:szCs w:val="22"/>
        </w:rPr>
        <w:t>dok je članom 38 stav 1 tačka 2 istog zakona utvrđena nadležnost Skupštine opštine da donosi propise i druge opšte akte.</w:t>
      </w:r>
    </w:p>
    <w:p w:rsidR="00147EE6" w:rsidRDefault="00147EE6" w:rsidP="00147EE6">
      <w:pPr>
        <w:jc w:val="both"/>
        <w:rPr>
          <w:rFonts w:ascii="Arial" w:eastAsia="Calibri" w:hAnsi="Arial" w:cs="Arial"/>
          <w:color w:val="000000"/>
          <w:sz w:val="22"/>
          <w:szCs w:val="22"/>
        </w:rPr>
      </w:pPr>
      <w:r w:rsidRPr="002966E3">
        <w:rPr>
          <w:rFonts w:ascii="Arial" w:eastAsia="Calibri" w:hAnsi="Arial" w:cs="Arial"/>
          <w:color w:val="000000"/>
          <w:sz w:val="22"/>
          <w:szCs w:val="22"/>
        </w:rPr>
        <w:t xml:space="preserve">Statutom opštine Kolašin („Službeni list CG-opštinski propisi br.24/19) je u članu 18 stav 1 tačka 5 definisano da opština utvrđuje </w:t>
      </w:r>
      <w:r w:rsidRPr="002966E3">
        <w:rPr>
          <w:rFonts w:ascii="Arial" w:hAnsi="Arial" w:cs="Arial"/>
          <w:sz w:val="22"/>
          <w:szCs w:val="22"/>
          <w:lang w:val="en-US"/>
        </w:rPr>
        <w:t xml:space="preserve">javni interes za eksproprijaciju nepokretnosti za realizaciju projekata od lokalnog značaja, u skladu sa zakonom, dok je </w:t>
      </w:r>
      <w:r w:rsidRPr="002966E3">
        <w:rPr>
          <w:rFonts w:ascii="Arial" w:eastAsia="Calibri" w:hAnsi="Arial" w:cs="Arial"/>
          <w:color w:val="000000"/>
          <w:sz w:val="22"/>
          <w:szCs w:val="22"/>
        </w:rPr>
        <w:t>članom 37 stav 1 tačka 2 Statuta opštine Kolašin definisana nadležnost Skupštine opštine da donosi propise i druge opšte akte.</w:t>
      </w:r>
    </w:p>
    <w:p w:rsidR="00147EE6" w:rsidRDefault="00147EE6" w:rsidP="00147EE6">
      <w:pPr>
        <w:jc w:val="both"/>
        <w:rPr>
          <w:rFonts w:ascii="Arial" w:eastAsia="Calibri" w:hAnsi="Arial" w:cs="Arial"/>
          <w:color w:val="000000"/>
          <w:sz w:val="22"/>
          <w:szCs w:val="22"/>
        </w:rPr>
      </w:pPr>
    </w:p>
    <w:p w:rsidR="00147EE6" w:rsidRDefault="00147EE6" w:rsidP="00147EE6">
      <w:pPr>
        <w:jc w:val="both"/>
        <w:rPr>
          <w:rFonts w:ascii="Arial" w:eastAsia="Calibri" w:hAnsi="Arial" w:cs="Arial"/>
          <w:b/>
          <w:color w:val="000000"/>
          <w:sz w:val="22"/>
          <w:szCs w:val="22"/>
        </w:rPr>
      </w:pPr>
      <w:r w:rsidRPr="003A3270">
        <w:rPr>
          <w:rFonts w:ascii="Arial" w:eastAsia="Calibri" w:hAnsi="Arial" w:cs="Arial"/>
          <w:b/>
          <w:color w:val="000000"/>
          <w:sz w:val="22"/>
          <w:szCs w:val="22"/>
        </w:rPr>
        <w:t>II RAZLOZI ZA DONOŠENJE</w:t>
      </w:r>
    </w:p>
    <w:p w:rsidR="00147EE6" w:rsidRDefault="00147EE6" w:rsidP="00147EE6">
      <w:pPr>
        <w:jc w:val="both"/>
        <w:rPr>
          <w:rFonts w:ascii="Arial" w:eastAsia="Calibri" w:hAnsi="Arial" w:cs="Arial"/>
          <w:b/>
          <w:color w:val="000000"/>
          <w:sz w:val="22"/>
          <w:szCs w:val="22"/>
        </w:rPr>
      </w:pPr>
    </w:p>
    <w:p w:rsidR="00147EE6" w:rsidRPr="003A3270" w:rsidRDefault="00147EE6" w:rsidP="00147EE6">
      <w:pPr>
        <w:jc w:val="both"/>
        <w:rPr>
          <w:rFonts w:ascii="Arial" w:hAnsi="Arial" w:cs="Arial"/>
          <w:sz w:val="22"/>
          <w:szCs w:val="22"/>
          <w:lang w:val="en-US"/>
        </w:rPr>
      </w:pPr>
      <w:r w:rsidRPr="003A3270">
        <w:rPr>
          <w:rFonts w:ascii="Arial" w:eastAsia="Calibri" w:hAnsi="Arial" w:cs="Arial"/>
          <w:color w:val="000000"/>
          <w:sz w:val="22"/>
          <w:szCs w:val="22"/>
        </w:rPr>
        <w:t xml:space="preserve">U cilju realizacije projekta </w:t>
      </w:r>
      <w:r w:rsidR="000C6CC9">
        <w:rPr>
          <w:rFonts w:ascii="Arial" w:eastAsia="Calibri" w:hAnsi="Arial" w:cs="Arial"/>
          <w:color w:val="000000"/>
          <w:sz w:val="22"/>
          <w:szCs w:val="22"/>
        </w:rPr>
        <w:t xml:space="preserve">rekonstrukcije </w:t>
      </w:r>
      <w:r w:rsidR="000C6CC9" w:rsidRPr="00101A1B">
        <w:rPr>
          <w:rFonts w:ascii="Arial" w:hAnsi="Arial" w:cs="Arial"/>
          <w:sz w:val="22"/>
          <w:szCs w:val="22"/>
        </w:rPr>
        <w:t>regionalnog puta - Ulica broj 1 u dužini L=1098m ( od mosta na Pažanjskom potoku do mosta na Tari ) u okviru DUP-a „Sportska zona“</w:t>
      </w:r>
      <w:r w:rsidRPr="003A3270">
        <w:rPr>
          <w:rFonts w:ascii="Arial" w:hAnsi="Arial" w:cs="Arial"/>
          <w:sz w:val="22"/>
          <w:szCs w:val="22"/>
          <w:lang w:val="en-US"/>
        </w:rPr>
        <w:t xml:space="preserve">, neophodno je riješiti imovinsko-pravne odnose na kompletnoj trasi saobraćajnice. </w:t>
      </w:r>
    </w:p>
    <w:p w:rsidR="000C6CC9" w:rsidRDefault="00147EE6" w:rsidP="00147EE6">
      <w:pPr>
        <w:jc w:val="both"/>
        <w:rPr>
          <w:rFonts w:ascii="Arial" w:hAnsi="Arial" w:cs="Arial"/>
          <w:sz w:val="22"/>
          <w:szCs w:val="22"/>
          <w:lang w:val="en-US"/>
        </w:rPr>
      </w:pPr>
      <w:r w:rsidRPr="003A3270">
        <w:rPr>
          <w:rFonts w:ascii="Arial" w:hAnsi="Arial" w:cs="Arial"/>
          <w:sz w:val="22"/>
          <w:szCs w:val="22"/>
          <w:lang w:val="en-US"/>
        </w:rPr>
        <w:t xml:space="preserve">Elaborat eksproprijacije je za potrebe Opštine Kolašin izradilo </w:t>
      </w:r>
      <w:r w:rsidR="000C6CC9">
        <w:rPr>
          <w:rFonts w:ascii="Arial" w:hAnsi="Arial" w:cs="Arial"/>
          <w:sz w:val="22"/>
          <w:szCs w:val="22"/>
          <w:lang w:val="en-US"/>
        </w:rPr>
        <w:t>je privredno društvo</w:t>
      </w:r>
      <w:r w:rsidRPr="003A3270">
        <w:rPr>
          <w:rFonts w:ascii="Arial" w:hAnsi="Arial" w:cs="Arial"/>
          <w:sz w:val="22"/>
          <w:szCs w:val="22"/>
          <w:lang w:val="en-US"/>
        </w:rPr>
        <w:t xml:space="preserve"> “</w:t>
      </w:r>
      <w:r w:rsidR="000C6CC9">
        <w:rPr>
          <w:rFonts w:ascii="Arial" w:hAnsi="Arial" w:cs="Arial"/>
          <w:sz w:val="22"/>
          <w:szCs w:val="22"/>
          <w:lang w:val="en-US"/>
        </w:rPr>
        <w:t>GEOERC</w:t>
      </w:r>
      <w:r w:rsidRPr="003A3270">
        <w:rPr>
          <w:rFonts w:ascii="Arial" w:hAnsi="Arial" w:cs="Arial"/>
          <w:sz w:val="22"/>
          <w:szCs w:val="22"/>
          <w:lang w:val="en-US"/>
        </w:rPr>
        <w:t>” DOO Podgorica i isti je proslijeđen Upravi za nekretnine na procjenu, nakon čega će na poseban račun nadležnog ministarstva biti deponovana sredstva koja su Budžetom Opštine Kolašin za 2025.godinu, opredijeljna na eksproprijaciju, kako bi postupak eksproprijacije bio pokrenut kod Uprave za nekretnine.</w:t>
      </w:r>
    </w:p>
    <w:p w:rsidR="000C6CC9" w:rsidRPr="000C6CC9" w:rsidRDefault="000C6CC9" w:rsidP="00147EE6">
      <w:pPr>
        <w:jc w:val="both"/>
        <w:rPr>
          <w:rFonts w:ascii="Arial" w:hAnsi="Arial" w:cs="Arial"/>
          <w:sz w:val="22"/>
          <w:szCs w:val="22"/>
          <w:lang w:val="en-US"/>
        </w:rPr>
      </w:pPr>
      <w:r>
        <w:rPr>
          <w:rFonts w:ascii="Arial" w:hAnsi="Arial" w:cs="Arial"/>
          <w:sz w:val="22"/>
          <w:szCs w:val="22"/>
          <w:lang w:val="en-US"/>
        </w:rPr>
        <w:t>Rekonstrukcijom saobraćajnice znatno bi se doprinijelo većoj bezbjednosti saobraćaja, kao i smanjenju gužvi koje su nastale otvaranjem auto puta.</w:t>
      </w:r>
    </w:p>
    <w:p w:rsidR="00147EE6" w:rsidRDefault="00147EE6" w:rsidP="00147EE6">
      <w:pPr>
        <w:jc w:val="both"/>
        <w:rPr>
          <w:rFonts w:ascii="Arial" w:eastAsia="Calibri" w:hAnsi="Arial" w:cs="Arial"/>
          <w:color w:val="000000"/>
          <w:sz w:val="22"/>
          <w:szCs w:val="22"/>
        </w:rPr>
      </w:pPr>
    </w:p>
    <w:p w:rsidR="00147EE6" w:rsidRDefault="00147EE6" w:rsidP="006F2548">
      <w:pPr>
        <w:ind w:right="-284"/>
        <w:rPr>
          <w:rFonts w:ascii="Arial" w:hAnsi="Arial" w:cs="Arial"/>
          <w:sz w:val="22"/>
          <w:szCs w:val="22"/>
        </w:rPr>
      </w:pPr>
    </w:p>
    <w:p w:rsidR="00147EE6" w:rsidRPr="00A35C27" w:rsidRDefault="00147EE6" w:rsidP="006F2548">
      <w:pPr>
        <w:ind w:right="-284"/>
        <w:rPr>
          <w:rFonts w:ascii="Arial" w:hAnsi="Arial" w:cs="Arial"/>
          <w:sz w:val="22"/>
          <w:szCs w:val="22"/>
        </w:rPr>
      </w:pPr>
    </w:p>
    <w:p w:rsidR="00F64D43" w:rsidRPr="00D61064" w:rsidRDefault="00F64D43" w:rsidP="00F64D43">
      <w:pPr>
        <w:jc w:val="center"/>
        <w:rPr>
          <w:rFonts w:ascii="Arial" w:eastAsia="Calibri" w:hAnsi="Arial" w:cs="Arial"/>
          <w:color w:val="000000"/>
          <w:sz w:val="22"/>
          <w:szCs w:val="22"/>
        </w:rPr>
      </w:pPr>
    </w:p>
    <w:p w:rsidR="00D61064" w:rsidRPr="00D61064" w:rsidRDefault="00D61064" w:rsidP="00D61064">
      <w:pPr>
        <w:rPr>
          <w:rFonts w:ascii="Arial" w:eastAsia="Calibri" w:hAnsi="Arial" w:cs="Arial"/>
          <w:color w:val="000000"/>
          <w:sz w:val="22"/>
          <w:szCs w:val="22"/>
        </w:rPr>
      </w:pPr>
    </w:p>
    <w:p w:rsidR="007D380C" w:rsidRDefault="007D380C">
      <w:pPr>
        <w:jc w:val="both"/>
        <w:rPr>
          <w:rFonts w:ascii="Arial" w:eastAsia="Calibri" w:hAnsi="Arial" w:cs="Arial"/>
          <w:b/>
          <w:color w:val="000000"/>
          <w:sz w:val="22"/>
          <w:szCs w:val="22"/>
        </w:rPr>
      </w:pPr>
    </w:p>
    <w:sectPr w:rsidR="007D380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8" w:left="1417" w:header="709" w:footer="6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706D" w:rsidRDefault="0013706D">
      <w:r>
        <w:separator/>
      </w:r>
    </w:p>
  </w:endnote>
  <w:endnote w:type="continuationSeparator" w:id="0">
    <w:p w:rsidR="0013706D" w:rsidRDefault="00137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等线 Light">
    <w:altName w:val="Segoe Print"/>
    <w:charset w:val="00"/>
    <w:family w:val="auto"/>
    <w:pitch w:val="default"/>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8691256"/>
    </w:sdtPr>
    <w:sdtEndPr/>
    <w:sdtContent>
      <w:p w:rsidR="00524F8F" w:rsidRDefault="00524F8F">
        <w:pPr>
          <w:pStyle w:val="Footer"/>
          <w:jc w:val="right"/>
        </w:pPr>
        <w:r>
          <w:fldChar w:fldCharType="begin"/>
        </w:r>
        <w:r>
          <w:instrText xml:space="preserve"> PAGE   \* MERGEFORMAT </w:instrText>
        </w:r>
        <w:r>
          <w:fldChar w:fldCharType="separate"/>
        </w:r>
        <w:r w:rsidR="00EE587B">
          <w:rPr>
            <w:noProof/>
          </w:rPr>
          <w:t>2</w:t>
        </w:r>
        <w:r>
          <w:fldChar w:fldCharType="end"/>
        </w:r>
      </w:p>
    </w:sdtContent>
  </w:sdt>
  <w:p w:rsidR="00524F8F" w:rsidRDefault="00524F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7297644"/>
    </w:sdtPr>
    <w:sdtEndPr/>
    <w:sdtContent>
      <w:p w:rsidR="00524F8F" w:rsidRDefault="00524F8F">
        <w:pPr>
          <w:pStyle w:val="Footer"/>
          <w:jc w:val="right"/>
        </w:pPr>
        <w:r>
          <w:fldChar w:fldCharType="begin"/>
        </w:r>
        <w:r>
          <w:instrText xml:space="preserve"> PAGE   \* MERGEFORMAT </w:instrText>
        </w:r>
        <w:r>
          <w:fldChar w:fldCharType="separate"/>
        </w:r>
        <w:r w:rsidR="00EE587B">
          <w:rPr>
            <w:noProof/>
          </w:rPr>
          <w:t>3</w:t>
        </w:r>
        <w:r>
          <w:fldChar w:fldCharType="end"/>
        </w:r>
      </w:p>
    </w:sdtContent>
  </w:sdt>
  <w:p w:rsidR="00524F8F" w:rsidRDefault="00524F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F8F" w:rsidRDefault="00524F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706D" w:rsidRDefault="0013706D">
      <w:r>
        <w:separator/>
      </w:r>
    </w:p>
  </w:footnote>
  <w:footnote w:type="continuationSeparator" w:id="0">
    <w:p w:rsidR="0013706D" w:rsidRDefault="001370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F8F" w:rsidRDefault="00524F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F8F" w:rsidRDefault="00524F8F">
    <w:pPr>
      <w:jc w:val="right"/>
      <w:rPr>
        <w:rFonts w:ascii="Arial" w:eastAsia="Times New Roman" w:hAnsi="Arial" w:cs="Arial"/>
        <w:sz w:val="20"/>
        <w:szCs w:val="20"/>
        <w:lang w:val="en-US" w:eastAsia="en-GB"/>
      </w:rPr>
    </w:pPr>
  </w:p>
  <w:p w:rsidR="00524F8F" w:rsidRDefault="00524F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F8F" w:rsidRDefault="00524F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5655C"/>
    <w:multiLevelType w:val="hybridMultilevel"/>
    <w:tmpl w:val="CC80E114"/>
    <w:lvl w:ilvl="0" w:tplc="9CF83C3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0221D0"/>
    <w:multiLevelType w:val="hybridMultilevel"/>
    <w:tmpl w:val="44725F6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15B7B09"/>
    <w:multiLevelType w:val="multilevel"/>
    <w:tmpl w:val="415B7B09"/>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785"/>
    <w:rsid w:val="00001F8D"/>
    <w:rsid w:val="00002F0D"/>
    <w:rsid w:val="000043D5"/>
    <w:rsid w:val="00011508"/>
    <w:rsid w:val="0001166A"/>
    <w:rsid w:val="00013B88"/>
    <w:rsid w:val="00015ABE"/>
    <w:rsid w:val="00017EBF"/>
    <w:rsid w:val="00033613"/>
    <w:rsid w:val="0003519D"/>
    <w:rsid w:val="000359A8"/>
    <w:rsid w:val="00052F02"/>
    <w:rsid w:val="00056633"/>
    <w:rsid w:val="00056B53"/>
    <w:rsid w:val="00064EE4"/>
    <w:rsid w:val="000807ED"/>
    <w:rsid w:val="00080CAA"/>
    <w:rsid w:val="00087A90"/>
    <w:rsid w:val="000929BA"/>
    <w:rsid w:val="000A5A1E"/>
    <w:rsid w:val="000A67BD"/>
    <w:rsid w:val="000A6E64"/>
    <w:rsid w:val="000B24B1"/>
    <w:rsid w:val="000B2CD5"/>
    <w:rsid w:val="000C2DDF"/>
    <w:rsid w:val="000C6CC9"/>
    <w:rsid w:val="000D22B5"/>
    <w:rsid w:val="000E3A90"/>
    <w:rsid w:val="000E78FA"/>
    <w:rsid w:val="000F0759"/>
    <w:rsid w:val="000F7E9B"/>
    <w:rsid w:val="001007AA"/>
    <w:rsid w:val="0010177A"/>
    <w:rsid w:val="00101A1B"/>
    <w:rsid w:val="00102DC8"/>
    <w:rsid w:val="00107D48"/>
    <w:rsid w:val="00115E9E"/>
    <w:rsid w:val="00121190"/>
    <w:rsid w:val="00121BF5"/>
    <w:rsid w:val="00136357"/>
    <w:rsid w:val="0013706D"/>
    <w:rsid w:val="00140CD0"/>
    <w:rsid w:val="001413A9"/>
    <w:rsid w:val="0014630E"/>
    <w:rsid w:val="00147EE6"/>
    <w:rsid w:val="00163012"/>
    <w:rsid w:val="001656F2"/>
    <w:rsid w:val="001849BC"/>
    <w:rsid w:val="001869C0"/>
    <w:rsid w:val="0019157D"/>
    <w:rsid w:val="0019752D"/>
    <w:rsid w:val="001A4A0B"/>
    <w:rsid w:val="001B0E7C"/>
    <w:rsid w:val="001B7BC7"/>
    <w:rsid w:val="001C2D46"/>
    <w:rsid w:val="001C3359"/>
    <w:rsid w:val="001C6816"/>
    <w:rsid w:val="001D08E8"/>
    <w:rsid w:val="001E1AF1"/>
    <w:rsid w:val="001E1E10"/>
    <w:rsid w:val="001E33E0"/>
    <w:rsid w:val="001E6C24"/>
    <w:rsid w:val="001E6FDA"/>
    <w:rsid w:val="001F2C4D"/>
    <w:rsid w:val="001F67B3"/>
    <w:rsid w:val="0020130F"/>
    <w:rsid w:val="002035EA"/>
    <w:rsid w:val="00207290"/>
    <w:rsid w:val="002221A2"/>
    <w:rsid w:val="0023455C"/>
    <w:rsid w:val="00241A01"/>
    <w:rsid w:val="002512E6"/>
    <w:rsid w:val="00252F20"/>
    <w:rsid w:val="00265E91"/>
    <w:rsid w:val="00273D97"/>
    <w:rsid w:val="00287EB3"/>
    <w:rsid w:val="00290C35"/>
    <w:rsid w:val="00291BE7"/>
    <w:rsid w:val="00297BD1"/>
    <w:rsid w:val="002A4B0F"/>
    <w:rsid w:val="002B0E55"/>
    <w:rsid w:val="002B2628"/>
    <w:rsid w:val="002B7180"/>
    <w:rsid w:val="002C1937"/>
    <w:rsid w:val="002C7D0F"/>
    <w:rsid w:val="002F3668"/>
    <w:rsid w:val="002F698F"/>
    <w:rsid w:val="00301479"/>
    <w:rsid w:val="003062E1"/>
    <w:rsid w:val="0031163F"/>
    <w:rsid w:val="00311FA6"/>
    <w:rsid w:val="00315504"/>
    <w:rsid w:val="0031550D"/>
    <w:rsid w:val="00321692"/>
    <w:rsid w:val="00326086"/>
    <w:rsid w:val="003317E3"/>
    <w:rsid w:val="00345BA4"/>
    <w:rsid w:val="00350921"/>
    <w:rsid w:val="00351696"/>
    <w:rsid w:val="003562CC"/>
    <w:rsid w:val="00361A97"/>
    <w:rsid w:val="003635FB"/>
    <w:rsid w:val="00365D83"/>
    <w:rsid w:val="003660C1"/>
    <w:rsid w:val="00366233"/>
    <w:rsid w:val="00382708"/>
    <w:rsid w:val="00390CB2"/>
    <w:rsid w:val="003920E3"/>
    <w:rsid w:val="0039613A"/>
    <w:rsid w:val="003B0762"/>
    <w:rsid w:val="003B3A9E"/>
    <w:rsid w:val="003C0C93"/>
    <w:rsid w:val="003C2A44"/>
    <w:rsid w:val="003C4B21"/>
    <w:rsid w:val="003C61CE"/>
    <w:rsid w:val="003D0120"/>
    <w:rsid w:val="003D2C31"/>
    <w:rsid w:val="003D5452"/>
    <w:rsid w:val="003D658D"/>
    <w:rsid w:val="003D74B0"/>
    <w:rsid w:val="003D7B97"/>
    <w:rsid w:val="003E0434"/>
    <w:rsid w:val="003E44FF"/>
    <w:rsid w:val="003E49E9"/>
    <w:rsid w:val="0040013C"/>
    <w:rsid w:val="004007A8"/>
    <w:rsid w:val="004205EB"/>
    <w:rsid w:val="00423767"/>
    <w:rsid w:val="00426A88"/>
    <w:rsid w:val="004705C0"/>
    <w:rsid w:val="00480756"/>
    <w:rsid w:val="00485838"/>
    <w:rsid w:val="00485BC9"/>
    <w:rsid w:val="004B2E4E"/>
    <w:rsid w:val="004B587C"/>
    <w:rsid w:val="004C4C56"/>
    <w:rsid w:val="004C4ED0"/>
    <w:rsid w:val="004C5866"/>
    <w:rsid w:val="004D0C72"/>
    <w:rsid w:val="004E1272"/>
    <w:rsid w:val="004F5D34"/>
    <w:rsid w:val="0050012D"/>
    <w:rsid w:val="00503AC4"/>
    <w:rsid w:val="005061B0"/>
    <w:rsid w:val="005119E7"/>
    <w:rsid w:val="00512759"/>
    <w:rsid w:val="00513C02"/>
    <w:rsid w:val="005207B6"/>
    <w:rsid w:val="00524F8F"/>
    <w:rsid w:val="00526DC6"/>
    <w:rsid w:val="00540A0C"/>
    <w:rsid w:val="005455EF"/>
    <w:rsid w:val="00551152"/>
    <w:rsid w:val="005512FB"/>
    <w:rsid w:val="00556CE2"/>
    <w:rsid w:val="00557F21"/>
    <w:rsid w:val="00562F4E"/>
    <w:rsid w:val="00564E44"/>
    <w:rsid w:val="00565E1F"/>
    <w:rsid w:val="00566C33"/>
    <w:rsid w:val="00570EA6"/>
    <w:rsid w:val="00570FEA"/>
    <w:rsid w:val="00573C81"/>
    <w:rsid w:val="0059619A"/>
    <w:rsid w:val="005B23EA"/>
    <w:rsid w:val="005B333D"/>
    <w:rsid w:val="005B5DBE"/>
    <w:rsid w:val="005C542D"/>
    <w:rsid w:val="005E4F89"/>
    <w:rsid w:val="005F0A32"/>
    <w:rsid w:val="005F1496"/>
    <w:rsid w:val="005F237D"/>
    <w:rsid w:val="005F6431"/>
    <w:rsid w:val="005F7DC1"/>
    <w:rsid w:val="00607BF5"/>
    <w:rsid w:val="00611DAB"/>
    <w:rsid w:val="00614728"/>
    <w:rsid w:val="006159F9"/>
    <w:rsid w:val="00624B68"/>
    <w:rsid w:val="00626D14"/>
    <w:rsid w:val="00627785"/>
    <w:rsid w:val="006302C4"/>
    <w:rsid w:val="00635CF3"/>
    <w:rsid w:val="00642D7F"/>
    <w:rsid w:val="00646200"/>
    <w:rsid w:val="00646FE1"/>
    <w:rsid w:val="00647FD8"/>
    <w:rsid w:val="00651240"/>
    <w:rsid w:val="00653230"/>
    <w:rsid w:val="006672B7"/>
    <w:rsid w:val="00672B83"/>
    <w:rsid w:val="006774B1"/>
    <w:rsid w:val="00680C85"/>
    <w:rsid w:val="00683535"/>
    <w:rsid w:val="00684097"/>
    <w:rsid w:val="006934C2"/>
    <w:rsid w:val="00695A82"/>
    <w:rsid w:val="006A31CA"/>
    <w:rsid w:val="006A6493"/>
    <w:rsid w:val="006B45AD"/>
    <w:rsid w:val="006B4CBC"/>
    <w:rsid w:val="006C175E"/>
    <w:rsid w:val="006C47D0"/>
    <w:rsid w:val="006C52C2"/>
    <w:rsid w:val="006D2E98"/>
    <w:rsid w:val="006D30A1"/>
    <w:rsid w:val="006E6C75"/>
    <w:rsid w:val="006F09A2"/>
    <w:rsid w:val="006F2548"/>
    <w:rsid w:val="006F3276"/>
    <w:rsid w:val="006F3AF2"/>
    <w:rsid w:val="00703CEC"/>
    <w:rsid w:val="007045F4"/>
    <w:rsid w:val="00710D7E"/>
    <w:rsid w:val="00716FD4"/>
    <w:rsid w:val="00721A86"/>
    <w:rsid w:val="007266D4"/>
    <w:rsid w:val="00733574"/>
    <w:rsid w:val="00743351"/>
    <w:rsid w:val="00743EE0"/>
    <w:rsid w:val="007463D5"/>
    <w:rsid w:val="007472B4"/>
    <w:rsid w:val="00747561"/>
    <w:rsid w:val="00752A85"/>
    <w:rsid w:val="007560C1"/>
    <w:rsid w:val="007570E6"/>
    <w:rsid w:val="00760F40"/>
    <w:rsid w:val="007706D6"/>
    <w:rsid w:val="00774B4A"/>
    <w:rsid w:val="00777C8F"/>
    <w:rsid w:val="0078354D"/>
    <w:rsid w:val="007875F6"/>
    <w:rsid w:val="007944D0"/>
    <w:rsid w:val="00795A31"/>
    <w:rsid w:val="007961DB"/>
    <w:rsid w:val="007A62E3"/>
    <w:rsid w:val="007A7AA2"/>
    <w:rsid w:val="007A7F28"/>
    <w:rsid w:val="007B29BA"/>
    <w:rsid w:val="007C54A3"/>
    <w:rsid w:val="007D0519"/>
    <w:rsid w:val="007D09DE"/>
    <w:rsid w:val="007D380C"/>
    <w:rsid w:val="007E5A9A"/>
    <w:rsid w:val="007F59D6"/>
    <w:rsid w:val="007F6124"/>
    <w:rsid w:val="008036E3"/>
    <w:rsid w:val="0080581D"/>
    <w:rsid w:val="00807BF9"/>
    <w:rsid w:val="00813F72"/>
    <w:rsid w:val="00814CD3"/>
    <w:rsid w:val="0082132A"/>
    <w:rsid w:val="00827829"/>
    <w:rsid w:val="00840F2E"/>
    <w:rsid w:val="00850A81"/>
    <w:rsid w:val="00850B3D"/>
    <w:rsid w:val="00852FD8"/>
    <w:rsid w:val="0085518F"/>
    <w:rsid w:val="0085554F"/>
    <w:rsid w:val="00855AF4"/>
    <w:rsid w:val="008757E7"/>
    <w:rsid w:val="0087760A"/>
    <w:rsid w:val="0088148B"/>
    <w:rsid w:val="00886E15"/>
    <w:rsid w:val="008A1B38"/>
    <w:rsid w:val="008A7970"/>
    <w:rsid w:val="008B0275"/>
    <w:rsid w:val="008B28E8"/>
    <w:rsid w:val="008B3AB7"/>
    <w:rsid w:val="008B5DF7"/>
    <w:rsid w:val="008C06D5"/>
    <w:rsid w:val="008D01D0"/>
    <w:rsid w:val="008D0845"/>
    <w:rsid w:val="008D5590"/>
    <w:rsid w:val="008E2D86"/>
    <w:rsid w:val="008E4D69"/>
    <w:rsid w:val="008E65CF"/>
    <w:rsid w:val="00900CFA"/>
    <w:rsid w:val="009035B7"/>
    <w:rsid w:val="0091345D"/>
    <w:rsid w:val="009152BE"/>
    <w:rsid w:val="00915417"/>
    <w:rsid w:val="0091628A"/>
    <w:rsid w:val="0092516D"/>
    <w:rsid w:val="00931130"/>
    <w:rsid w:val="00932FC0"/>
    <w:rsid w:val="00933F4A"/>
    <w:rsid w:val="00936075"/>
    <w:rsid w:val="009427FB"/>
    <w:rsid w:val="00945B93"/>
    <w:rsid w:val="009479BF"/>
    <w:rsid w:val="00947E5C"/>
    <w:rsid w:val="00956DEA"/>
    <w:rsid w:val="009572A6"/>
    <w:rsid w:val="00960534"/>
    <w:rsid w:val="009877FE"/>
    <w:rsid w:val="009933F8"/>
    <w:rsid w:val="0099649D"/>
    <w:rsid w:val="009A4B6F"/>
    <w:rsid w:val="009A5B75"/>
    <w:rsid w:val="009A6885"/>
    <w:rsid w:val="009B5129"/>
    <w:rsid w:val="009B7FC5"/>
    <w:rsid w:val="009C19AC"/>
    <w:rsid w:val="009D3567"/>
    <w:rsid w:val="009E0E54"/>
    <w:rsid w:val="009E63E9"/>
    <w:rsid w:val="009E65E2"/>
    <w:rsid w:val="009F133C"/>
    <w:rsid w:val="009F1736"/>
    <w:rsid w:val="009F65CA"/>
    <w:rsid w:val="00A044E6"/>
    <w:rsid w:val="00A10FB3"/>
    <w:rsid w:val="00A24DCB"/>
    <w:rsid w:val="00A26F20"/>
    <w:rsid w:val="00A30C50"/>
    <w:rsid w:val="00A35100"/>
    <w:rsid w:val="00A360B9"/>
    <w:rsid w:val="00A47258"/>
    <w:rsid w:val="00A50C5B"/>
    <w:rsid w:val="00A54FDC"/>
    <w:rsid w:val="00A55909"/>
    <w:rsid w:val="00A60B4F"/>
    <w:rsid w:val="00A6595A"/>
    <w:rsid w:val="00A65F3A"/>
    <w:rsid w:val="00A6762C"/>
    <w:rsid w:val="00A75AF6"/>
    <w:rsid w:val="00A773C2"/>
    <w:rsid w:val="00A817A6"/>
    <w:rsid w:val="00A848CF"/>
    <w:rsid w:val="00AA1474"/>
    <w:rsid w:val="00AA5341"/>
    <w:rsid w:val="00AB4F94"/>
    <w:rsid w:val="00AC086A"/>
    <w:rsid w:val="00AD106E"/>
    <w:rsid w:val="00AD1CBE"/>
    <w:rsid w:val="00AD3820"/>
    <w:rsid w:val="00AD713B"/>
    <w:rsid w:val="00AE0327"/>
    <w:rsid w:val="00AE67DC"/>
    <w:rsid w:val="00AF36F1"/>
    <w:rsid w:val="00AF470D"/>
    <w:rsid w:val="00AF5F73"/>
    <w:rsid w:val="00AF6DA6"/>
    <w:rsid w:val="00AF6DAA"/>
    <w:rsid w:val="00B04CF5"/>
    <w:rsid w:val="00B15C63"/>
    <w:rsid w:val="00B21810"/>
    <w:rsid w:val="00B21DEA"/>
    <w:rsid w:val="00B236B9"/>
    <w:rsid w:val="00B25FD8"/>
    <w:rsid w:val="00B269D2"/>
    <w:rsid w:val="00B27039"/>
    <w:rsid w:val="00B34A37"/>
    <w:rsid w:val="00B37584"/>
    <w:rsid w:val="00B50838"/>
    <w:rsid w:val="00B558FC"/>
    <w:rsid w:val="00B61ECE"/>
    <w:rsid w:val="00B6480F"/>
    <w:rsid w:val="00B717FC"/>
    <w:rsid w:val="00B7218B"/>
    <w:rsid w:val="00B87080"/>
    <w:rsid w:val="00B90821"/>
    <w:rsid w:val="00B9524B"/>
    <w:rsid w:val="00BA055A"/>
    <w:rsid w:val="00BA5966"/>
    <w:rsid w:val="00BB2E2F"/>
    <w:rsid w:val="00BB44A9"/>
    <w:rsid w:val="00BB4F60"/>
    <w:rsid w:val="00BB62DF"/>
    <w:rsid w:val="00BD2333"/>
    <w:rsid w:val="00BF059B"/>
    <w:rsid w:val="00BF48D9"/>
    <w:rsid w:val="00BF4E76"/>
    <w:rsid w:val="00BF7EC9"/>
    <w:rsid w:val="00C0255B"/>
    <w:rsid w:val="00C110F6"/>
    <w:rsid w:val="00C13398"/>
    <w:rsid w:val="00C16524"/>
    <w:rsid w:val="00C17449"/>
    <w:rsid w:val="00C25361"/>
    <w:rsid w:val="00C25857"/>
    <w:rsid w:val="00C30E2F"/>
    <w:rsid w:val="00C30FB1"/>
    <w:rsid w:val="00C31687"/>
    <w:rsid w:val="00C34B81"/>
    <w:rsid w:val="00C366B9"/>
    <w:rsid w:val="00C3679E"/>
    <w:rsid w:val="00C471DC"/>
    <w:rsid w:val="00C47DED"/>
    <w:rsid w:val="00C571EE"/>
    <w:rsid w:val="00C6092E"/>
    <w:rsid w:val="00C73B7D"/>
    <w:rsid w:val="00C84022"/>
    <w:rsid w:val="00C84A9B"/>
    <w:rsid w:val="00C93DC4"/>
    <w:rsid w:val="00CA17CC"/>
    <w:rsid w:val="00CA4AAD"/>
    <w:rsid w:val="00CB5AD3"/>
    <w:rsid w:val="00CC55EB"/>
    <w:rsid w:val="00CC7FD2"/>
    <w:rsid w:val="00CD1615"/>
    <w:rsid w:val="00CD3414"/>
    <w:rsid w:val="00CE680E"/>
    <w:rsid w:val="00CF049F"/>
    <w:rsid w:val="00D0017F"/>
    <w:rsid w:val="00D00F4E"/>
    <w:rsid w:val="00D00F72"/>
    <w:rsid w:val="00D02CB4"/>
    <w:rsid w:val="00D045A1"/>
    <w:rsid w:val="00D12E4A"/>
    <w:rsid w:val="00D1362A"/>
    <w:rsid w:val="00D155D5"/>
    <w:rsid w:val="00D1576E"/>
    <w:rsid w:val="00D3056F"/>
    <w:rsid w:val="00D34D94"/>
    <w:rsid w:val="00D44880"/>
    <w:rsid w:val="00D524D9"/>
    <w:rsid w:val="00D56A4F"/>
    <w:rsid w:val="00D61064"/>
    <w:rsid w:val="00D75E7E"/>
    <w:rsid w:val="00D8070E"/>
    <w:rsid w:val="00D85284"/>
    <w:rsid w:val="00D85ED5"/>
    <w:rsid w:val="00D874EE"/>
    <w:rsid w:val="00D9118B"/>
    <w:rsid w:val="00D93A36"/>
    <w:rsid w:val="00D96772"/>
    <w:rsid w:val="00D97FEE"/>
    <w:rsid w:val="00DA3B19"/>
    <w:rsid w:val="00DB19D2"/>
    <w:rsid w:val="00DB1B85"/>
    <w:rsid w:val="00DD02BE"/>
    <w:rsid w:val="00DD6AAA"/>
    <w:rsid w:val="00DE1B8D"/>
    <w:rsid w:val="00E000F3"/>
    <w:rsid w:val="00E01D75"/>
    <w:rsid w:val="00E04EB2"/>
    <w:rsid w:val="00E071A4"/>
    <w:rsid w:val="00E126F2"/>
    <w:rsid w:val="00E12A1B"/>
    <w:rsid w:val="00E137F6"/>
    <w:rsid w:val="00E20A40"/>
    <w:rsid w:val="00E34F4C"/>
    <w:rsid w:val="00E35402"/>
    <w:rsid w:val="00E37ABD"/>
    <w:rsid w:val="00E43741"/>
    <w:rsid w:val="00E44D79"/>
    <w:rsid w:val="00E46C9D"/>
    <w:rsid w:val="00E57DAC"/>
    <w:rsid w:val="00E748E3"/>
    <w:rsid w:val="00E753BD"/>
    <w:rsid w:val="00E8103E"/>
    <w:rsid w:val="00E81DCC"/>
    <w:rsid w:val="00E8606C"/>
    <w:rsid w:val="00E879F0"/>
    <w:rsid w:val="00E9345B"/>
    <w:rsid w:val="00EA2BA1"/>
    <w:rsid w:val="00EA49AC"/>
    <w:rsid w:val="00EA73AD"/>
    <w:rsid w:val="00EB1D50"/>
    <w:rsid w:val="00EB21EC"/>
    <w:rsid w:val="00EB5602"/>
    <w:rsid w:val="00EB6885"/>
    <w:rsid w:val="00EC028D"/>
    <w:rsid w:val="00EC4352"/>
    <w:rsid w:val="00ED2DFF"/>
    <w:rsid w:val="00ED78F9"/>
    <w:rsid w:val="00EE26EF"/>
    <w:rsid w:val="00EE284D"/>
    <w:rsid w:val="00EE3D07"/>
    <w:rsid w:val="00EE587B"/>
    <w:rsid w:val="00EF3874"/>
    <w:rsid w:val="00EF5D70"/>
    <w:rsid w:val="00F00533"/>
    <w:rsid w:val="00F021F9"/>
    <w:rsid w:val="00F07674"/>
    <w:rsid w:val="00F112E0"/>
    <w:rsid w:val="00F1227D"/>
    <w:rsid w:val="00F17AC0"/>
    <w:rsid w:val="00F2080C"/>
    <w:rsid w:val="00F33B3B"/>
    <w:rsid w:val="00F414C3"/>
    <w:rsid w:val="00F42AC0"/>
    <w:rsid w:val="00F434CC"/>
    <w:rsid w:val="00F51371"/>
    <w:rsid w:val="00F54B81"/>
    <w:rsid w:val="00F56535"/>
    <w:rsid w:val="00F64D43"/>
    <w:rsid w:val="00F6565A"/>
    <w:rsid w:val="00F67EFA"/>
    <w:rsid w:val="00F7451F"/>
    <w:rsid w:val="00F76A79"/>
    <w:rsid w:val="00F76ED8"/>
    <w:rsid w:val="00FA2FDA"/>
    <w:rsid w:val="00FA3B5D"/>
    <w:rsid w:val="00FA589E"/>
    <w:rsid w:val="00FA5AA4"/>
    <w:rsid w:val="00FB1322"/>
    <w:rsid w:val="00FB1CEF"/>
    <w:rsid w:val="00FB2700"/>
    <w:rsid w:val="00FB526E"/>
    <w:rsid w:val="00FD2FDE"/>
    <w:rsid w:val="00FD388A"/>
    <w:rsid w:val="00FE6AD8"/>
    <w:rsid w:val="00FF21D6"/>
    <w:rsid w:val="083D06B4"/>
    <w:rsid w:val="0E5C1F29"/>
    <w:rsid w:val="33F66C5C"/>
    <w:rsid w:val="626C1BB5"/>
    <w:rsid w:val="64F72FD0"/>
    <w:rsid w:val="6D754C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1DE5E"/>
  <w15:docId w15:val="{9E00E11D-5AB5-4DF5-9A33-080B356E9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sr-Latn-ME"/>
    </w:rPr>
  </w:style>
  <w:style w:type="paragraph" w:styleId="Heading2">
    <w:name w:val="heading 2"/>
    <w:basedOn w:val="Normal"/>
    <w:next w:val="Normal"/>
    <w:link w:val="Heading2Char"/>
    <w:uiPriority w:val="9"/>
    <w:semiHidden/>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Segoe UI" w:hAnsi="Segoe UI" w:cs="Segoe UI"/>
      <w:sz w:val="18"/>
      <w:szCs w:val="18"/>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semiHidden/>
    <w:unhideWhenUsed/>
    <w:qFormat/>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paragraph" w:styleId="Footer">
    <w:name w:val="footer"/>
    <w:basedOn w:val="Normal"/>
    <w:link w:val="FooterChar"/>
    <w:uiPriority w:val="99"/>
    <w:unhideWhenUsed/>
    <w:qFormat/>
    <w:pPr>
      <w:tabs>
        <w:tab w:val="center" w:pos="4536"/>
        <w:tab w:val="right" w:pos="9072"/>
      </w:tabs>
    </w:pPr>
  </w:style>
  <w:style w:type="character" w:styleId="FootnoteReference">
    <w:name w:val="footnote reference"/>
    <w:basedOn w:val="DefaultParagraphFont"/>
    <w:uiPriority w:val="99"/>
    <w:unhideWhenUsed/>
    <w:qFormat/>
    <w:rPr>
      <w:vertAlign w:val="superscript"/>
    </w:rPr>
  </w:style>
  <w:style w:type="paragraph" w:styleId="FootnoteText">
    <w:name w:val="footnote text"/>
    <w:basedOn w:val="Normal"/>
    <w:link w:val="FootnoteTextChar"/>
    <w:uiPriority w:val="99"/>
    <w:unhideWhenUsed/>
    <w:qFormat/>
    <w:rPr>
      <w:sz w:val="20"/>
      <w:szCs w:val="20"/>
    </w:rPr>
  </w:style>
  <w:style w:type="paragraph" w:styleId="Header">
    <w:name w:val="header"/>
    <w:basedOn w:val="Normal"/>
    <w:link w:val="HeaderChar"/>
    <w:uiPriority w:val="99"/>
    <w:unhideWhenUsed/>
    <w:qFormat/>
    <w:pPr>
      <w:tabs>
        <w:tab w:val="center" w:pos="4536"/>
        <w:tab w:val="right" w:pos="9072"/>
      </w:tabs>
    </w:pPr>
  </w:style>
  <w:style w:type="character" w:styleId="Hyperlink">
    <w:name w:val="Hyperlink"/>
    <w:basedOn w:val="DefaultParagraphFont"/>
    <w:uiPriority w:val="99"/>
    <w:unhideWhenUsed/>
    <w:rPr>
      <w:color w:val="0563C1" w:themeColor="hyperlink"/>
      <w:u w:val="single"/>
    </w:rPr>
  </w:style>
  <w:style w:type="paragraph" w:styleId="NormalWeb">
    <w:name w:val="Normal (Web)"/>
    <w:basedOn w:val="Normal"/>
    <w:uiPriority w:val="99"/>
    <w:semiHidden/>
    <w:unhideWhenUsed/>
    <w:pPr>
      <w:spacing w:before="100" w:beforeAutospacing="1" w:after="100" w:afterAutospacing="1"/>
    </w:pPr>
    <w:rPr>
      <w:rFonts w:ascii="Times New Roman" w:eastAsia="Times New Roman" w:hAnsi="Times New Roman" w:cs="Times New Roman"/>
      <w:lang w:eastAsia="en-GB"/>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3">
    <w:name w:val="text-3"/>
    <w:basedOn w:val="Normal"/>
    <w:pPr>
      <w:spacing w:before="100" w:beforeAutospacing="1" w:after="100" w:afterAutospacing="1"/>
    </w:pPr>
    <w:rPr>
      <w:rFonts w:ascii="Times New Roman" w:eastAsia="Times New Roman" w:hAnsi="Times New Roman" w:cs="Times New Roman"/>
      <w:lang w:eastAsia="en-GB"/>
    </w:r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Heading3Char">
    <w:name w:val="Heading 3 Char"/>
    <w:basedOn w:val="DefaultParagraphFont"/>
    <w:link w:val="Heading3"/>
    <w:uiPriority w:val="9"/>
    <w:rPr>
      <w:rFonts w:ascii="Times New Roman" w:eastAsia="Times New Roman" w:hAnsi="Times New Roman" w:cs="Times New Roman"/>
      <w:b/>
      <w:bCs/>
      <w:sz w:val="27"/>
      <w:szCs w:val="27"/>
      <w:lang w:eastAsia="en-GB"/>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496" w:themeColor="accent1" w:themeShade="BF"/>
      <w:sz w:val="26"/>
      <w:szCs w:val="26"/>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paragraph" w:styleId="ListParagraph">
    <w:name w:val="List Paragraph"/>
    <w:basedOn w:val="Normal"/>
    <w:uiPriority w:val="34"/>
    <w:qFormat/>
    <w:pPr>
      <w:ind w:left="720"/>
      <w:contextualSpacing/>
    </w:pPr>
  </w:style>
  <w:style w:type="character" w:customStyle="1" w:styleId="FootnoteTextChar">
    <w:name w:val="Footnote Text Char"/>
    <w:basedOn w:val="DefaultParagraphFont"/>
    <w:link w:val="FootnoteText"/>
    <w:uiPriority w:val="99"/>
    <w:semiHidden/>
    <w:qFormat/>
    <w:rPr>
      <w:sz w:val="20"/>
      <w:szCs w:val="20"/>
      <w:lang w:val="sr-Latn-ME"/>
    </w:rPr>
  </w:style>
  <w:style w:type="character" w:customStyle="1" w:styleId="CommentTextChar">
    <w:name w:val="Comment Text Char"/>
    <w:basedOn w:val="DefaultParagraphFont"/>
    <w:link w:val="CommentText"/>
    <w:uiPriority w:val="99"/>
    <w:semiHidden/>
    <w:qFormat/>
    <w:rPr>
      <w:sz w:val="20"/>
      <w:szCs w:val="20"/>
      <w:lang w:val="sr-Latn-ME"/>
    </w:rPr>
  </w:style>
  <w:style w:type="character" w:customStyle="1" w:styleId="CommentSubjectChar">
    <w:name w:val="Comment Subject Char"/>
    <w:basedOn w:val="CommentTextChar"/>
    <w:link w:val="CommentSubject"/>
    <w:uiPriority w:val="99"/>
    <w:semiHidden/>
    <w:qFormat/>
    <w:rPr>
      <w:b/>
      <w:bCs/>
      <w:sz w:val="20"/>
      <w:szCs w:val="20"/>
      <w:lang w:val="sr-Latn-M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98719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2AD187-CB23-42F1-A650-3C8CAB4D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4</Pages>
  <Words>1665</Words>
  <Characters>9496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darko mijuskovic</dc:creator>
  <cp:lastModifiedBy>Lidija</cp:lastModifiedBy>
  <cp:revision>18</cp:revision>
  <cp:lastPrinted>2025-05-09T05:52:00Z</cp:lastPrinted>
  <dcterms:created xsi:type="dcterms:W3CDTF">2025-04-28T07:42:00Z</dcterms:created>
  <dcterms:modified xsi:type="dcterms:W3CDTF">2025-05-09T06:01:00Z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1033-12.2.0.13266</vt:lpwstr>
  </property>
  <property fmtid="{D5CDD505-2E9C-101B-9397-08002B2CF9AE}" pid="3" name="ICV">
    <vt:lpwstr>6158BE8AF18D4EE2BE3E4BF77B35BC08_12</vt:lpwstr>
  </property>
</Properties>
</file>